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A4E4" w14:textId="77777777" w:rsidR="0063238D" w:rsidRPr="0063238D" w:rsidRDefault="0063238D" w:rsidP="0063238D">
      <w:pPr>
        <w:tabs>
          <w:tab w:val="left" w:pos="0"/>
          <w:tab w:val="center" w:pos="5040"/>
          <w:tab w:val="right" w:pos="10440"/>
        </w:tabs>
        <w:spacing w:after="480" w:line="240" w:lineRule="auto"/>
        <w:ind w:right="72"/>
        <w:jc w:val="center"/>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ab/>
      </w:r>
      <w:r w:rsidRPr="0063238D">
        <w:rPr>
          <w:rFonts w:ascii="Times New Roman" w:eastAsia="Times New Roman" w:hAnsi="Times New Roman" w:cs="Times New Roman"/>
          <w:b/>
          <w:caps/>
          <w:kern w:val="0"/>
          <w:sz w:val="20"/>
          <w:szCs w:val="20"/>
          <w:lang w:val="en-US"/>
          <w14:ligatures w14:val="none"/>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63238D">
        <w:rPr>
          <w:rFonts w:ascii="Times New Roman" w:eastAsia="Times New Roman" w:hAnsi="Times New Roman" w:cs="Times New Roman"/>
          <w:b/>
          <w:caps/>
          <w:kern w:val="0"/>
          <w:sz w:val="20"/>
          <w:szCs w:val="20"/>
          <w:lang w:val="en-US"/>
          <w14:ligatures w14:val="none"/>
        </w:rPr>
        <w:instrText xml:space="preserve"> FORMDROPDOWN </w:instrText>
      </w:r>
      <w:r w:rsidRPr="0063238D">
        <w:rPr>
          <w:rFonts w:ascii="Times New Roman" w:eastAsia="Times New Roman" w:hAnsi="Times New Roman" w:cs="Times New Roman"/>
          <w:b/>
          <w:caps/>
          <w:kern w:val="0"/>
          <w:sz w:val="20"/>
          <w:szCs w:val="20"/>
          <w:lang w:val="en-US"/>
          <w14:ligatures w14:val="none"/>
        </w:rPr>
      </w:r>
      <w:r w:rsidRPr="0063238D">
        <w:rPr>
          <w:rFonts w:ascii="Times New Roman" w:eastAsia="Times New Roman" w:hAnsi="Times New Roman" w:cs="Times New Roman"/>
          <w:b/>
          <w:caps/>
          <w:kern w:val="0"/>
          <w:sz w:val="20"/>
          <w:szCs w:val="20"/>
          <w:lang w:val="en-US"/>
          <w14:ligatures w14:val="none"/>
        </w:rPr>
        <w:fldChar w:fldCharType="separate"/>
      </w:r>
      <w:r w:rsidRPr="0063238D">
        <w:rPr>
          <w:rFonts w:ascii="Times New Roman" w:eastAsia="Times New Roman" w:hAnsi="Times New Roman" w:cs="Times New Roman"/>
          <w:b/>
          <w:caps/>
          <w:kern w:val="0"/>
          <w:sz w:val="20"/>
          <w:szCs w:val="20"/>
          <w:lang w:val="en-US"/>
          <w14:ligatures w14:val="none"/>
        </w:rPr>
        <w:fldChar w:fldCharType="end"/>
      </w:r>
      <w:r w:rsidRPr="0063238D">
        <w:rPr>
          <w:rFonts w:ascii="Times New Roman" w:eastAsia="Times New Roman" w:hAnsi="Times New Roman" w:cs="Times New Roman"/>
          <w:b/>
          <w:kern w:val="0"/>
          <w:sz w:val="20"/>
          <w:szCs w:val="20"/>
          <w:lang w:val="en-US"/>
          <w14:ligatures w14:val="none"/>
        </w:rPr>
        <w:tab/>
      </w:r>
    </w:p>
    <w:p w14:paraId="4C0B9778" w14:textId="77777777" w:rsidR="0063238D" w:rsidRPr="0063238D" w:rsidRDefault="0063238D" w:rsidP="0063238D">
      <w:pPr>
        <w:tabs>
          <w:tab w:val="left" w:pos="360"/>
        </w:tabs>
        <w:autoSpaceDE w:val="0"/>
        <w:autoSpaceDN w:val="0"/>
        <w:adjustRightInd w:val="0"/>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This </w:t>
      </w:r>
      <w:r w:rsidRPr="0063238D">
        <w:rPr>
          <w:rFonts w:ascii="Times New Roman" w:eastAsia="Times New Roman" w:hAnsi="Times New Roman" w:cs="Times New Roman"/>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63238D">
        <w:rPr>
          <w:rFonts w:ascii="Times New Roman" w:eastAsia="Times New Roman" w:hAnsi="Times New Roman" w:cs="Times New Roman"/>
          <w:caps/>
          <w:kern w:val="0"/>
          <w:sz w:val="20"/>
          <w:szCs w:val="20"/>
          <w:lang w:val="en-US"/>
          <w14:ligatures w14:val="none"/>
        </w:rPr>
        <w:instrText xml:space="preserve"> FORMDROPDOWN </w:instrText>
      </w:r>
      <w:r w:rsidRPr="0063238D">
        <w:rPr>
          <w:rFonts w:ascii="Times New Roman" w:eastAsia="Times New Roman" w:hAnsi="Times New Roman" w:cs="Times New Roman"/>
          <w:caps/>
          <w:kern w:val="0"/>
          <w:sz w:val="20"/>
          <w:szCs w:val="20"/>
          <w:lang w:val="en-US"/>
          <w14:ligatures w14:val="none"/>
        </w:rPr>
      </w:r>
      <w:r w:rsidRPr="0063238D">
        <w:rPr>
          <w:rFonts w:ascii="Times New Roman" w:eastAsia="Times New Roman" w:hAnsi="Times New Roman" w:cs="Times New Roman"/>
          <w:caps/>
          <w:kern w:val="0"/>
          <w:sz w:val="20"/>
          <w:szCs w:val="20"/>
          <w:lang w:val="en-US"/>
          <w14:ligatures w14:val="none"/>
        </w:rPr>
        <w:fldChar w:fldCharType="separate"/>
      </w:r>
      <w:r w:rsidRPr="0063238D">
        <w:rPr>
          <w:rFonts w:ascii="Times New Roman" w:eastAsia="Times New Roman" w:hAnsi="Times New Roman" w:cs="Times New Roman"/>
          <w:caps/>
          <w:kern w:val="0"/>
          <w:sz w:val="20"/>
          <w:szCs w:val="20"/>
          <w:lang w:val="en-US"/>
          <w14:ligatures w14:val="none"/>
        </w:rPr>
        <w:fldChar w:fldCharType="end"/>
      </w:r>
      <w:r w:rsidRPr="0063238D">
        <w:rPr>
          <w:rFonts w:ascii="Times New Roman" w:eastAsia="Times New Roman" w:hAnsi="Times New Roman" w:cs="Times New Roman"/>
          <w:kern w:val="0"/>
          <w:sz w:val="20"/>
          <w:szCs w:val="20"/>
          <w:lang w:val="en-US"/>
          <w14:ligatures w14:val="none"/>
        </w:rPr>
        <w:t xml:space="preserve"> (“</w:t>
      </w:r>
      <w:r w:rsidRPr="0063238D">
        <w:rPr>
          <w:rFonts w:ascii="Times New Roman" w:eastAsia="Times New Roman" w:hAnsi="Times New Roman" w:cs="Times New Roman"/>
          <w:b/>
          <w:kern w:val="0"/>
          <w:sz w:val="20"/>
          <w:szCs w:val="20"/>
          <w:lang w:val="en-US"/>
          <w14:ligatures w14:val="none"/>
        </w:rPr>
        <w:t>Agreement”</w:t>
      </w:r>
      <w:r w:rsidRPr="0063238D">
        <w:rPr>
          <w:rFonts w:ascii="Times New Roman" w:eastAsia="Times New Roman" w:hAnsi="Times New Roman" w:cs="Times New Roman"/>
          <w:kern w:val="0"/>
          <w:sz w:val="20"/>
          <w:szCs w:val="20"/>
          <w:lang w:val="en-US"/>
          <w14:ligatures w14:val="none"/>
        </w:rPr>
        <w:t xml:space="preserve">) is made as of </w:t>
      </w:r>
      <w:bookmarkStart w:id="0" w:name="_DV_M3"/>
      <w:bookmarkEnd w:id="0"/>
      <w:r w:rsidRPr="0063238D">
        <w:rPr>
          <w:rFonts w:ascii="Times New Roman" w:eastAsia="Times New Roman" w:hAnsi="Times New Roman" w:cs="Times New Roman"/>
          <w:kern w:val="0"/>
          <w:sz w:val="20"/>
          <w:szCs w:val="20"/>
          <w:lang w:val="en-US"/>
          <w14:ligatures w14:val="none"/>
        </w:rPr>
        <w:t xml:space="preserve">the </w:t>
      </w:r>
      <w:bookmarkStart w:id="1" w:name="Text1"/>
      <w:r w:rsidRPr="0063238D">
        <w:rPr>
          <w:rFonts w:ascii="Times New Roman" w:eastAsia="Times New Roman" w:hAnsi="Times New Roman" w:cs="Times New Roman"/>
          <w:kern w:val="0"/>
          <w:sz w:val="20"/>
          <w:szCs w:val="20"/>
          <w:lang w:val="en-US"/>
          <w14:ligatures w14:val="none"/>
        </w:rPr>
        <w:fldChar w:fldCharType="begin">
          <w:ffData>
            <w:name w:val="Text1"/>
            <w:enabled/>
            <w:calcOnExit w:val="0"/>
            <w:textInput>
              <w:default w:val="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w:t>
      </w:r>
      <w:r w:rsidRPr="0063238D">
        <w:rPr>
          <w:rFonts w:ascii="Times New Roman" w:eastAsia="Times New Roman" w:hAnsi="Times New Roman" w:cs="Times New Roman"/>
          <w:kern w:val="0"/>
          <w:sz w:val="20"/>
          <w:szCs w:val="20"/>
          <w:lang w:val="en-US"/>
          <w14:ligatures w14:val="none"/>
        </w:rPr>
        <w:fldChar w:fldCharType="end"/>
      </w:r>
      <w:bookmarkEnd w:id="1"/>
      <w:r w:rsidRPr="0063238D">
        <w:rPr>
          <w:rFonts w:ascii="Times New Roman" w:eastAsia="Times New Roman" w:hAnsi="Times New Roman" w:cs="Times New Roman"/>
          <w:kern w:val="0"/>
          <w:sz w:val="20"/>
          <w:szCs w:val="20"/>
          <w:lang w:val="en-US"/>
          <w14:ligatures w14:val="none"/>
        </w:rPr>
        <w:t xml:space="preserve"> day of </w:t>
      </w:r>
      <w:bookmarkStart w:id="2" w:name="Text2"/>
      <w:r w:rsidRPr="0063238D">
        <w:rPr>
          <w:rFonts w:ascii="Times New Roman" w:eastAsia="Times New Roman" w:hAnsi="Times New Roman" w:cs="Times New Roman"/>
          <w:kern w:val="0"/>
          <w:sz w:val="20"/>
          <w:szCs w:val="20"/>
          <w:lang w:val="en-US"/>
          <w14:ligatures w14:val="none"/>
        </w:rPr>
        <w:fldChar w:fldCharType="begin">
          <w:ffData>
            <w:name w:val="Text2"/>
            <w:enabled/>
            <w:calcOnExit w:val="0"/>
            <w:textInput>
              <w:default w:val="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w:t>
      </w:r>
      <w:r w:rsidRPr="0063238D">
        <w:rPr>
          <w:rFonts w:ascii="Times New Roman" w:eastAsia="Times New Roman" w:hAnsi="Times New Roman" w:cs="Times New Roman"/>
          <w:kern w:val="0"/>
          <w:sz w:val="20"/>
          <w:szCs w:val="20"/>
          <w:lang w:val="en-US"/>
          <w14:ligatures w14:val="none"/>
        </w:rPr>
        <w:fldChar w:fldCharType="end"/>
      </w:r>
      <w:bookmarkEnd w:id="2"/>
      <w:r w:rsidRPr="0063238D">
        <w:rPr>
          <w:rFonts w:ascii="Times New Roman" w:eastAsia="Times New Roman" w:hAnsi="Times New Roman" w:cs="Times New Roman"/>
          <w:kern w:val="0"/>
          <w:sz w:val="20"/>
          <w:szCs w:val="20"/>
          <w:lang w:val="en-US"/>
          <w14:ligatures w14:val="none"/>
        </w:rPr>
        <w:t xml:space="preserve">, </w:t>
      </w:r>
      <w:r w:rsidRPr="0063238D">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63238D">
        <w:rPr>
          <w:rFonts w:ascii="Times New Roman" w:eastAsia="Times New Roman" w:hAnsi="Times New Roman" w:cs="Times New Roman"/>
          <w:kern w:val="0"/>
          <w:sz w:val="20"/>
          <w:szCs w:val="20"/>
          <w:highlight w:val="yellow"/>
          <w:lang w:val="en-US"/>
          <w14:ligatures w14:val="none"/>
        </w:rPr>
        <w:instrText xml:space="preserve"> FORMDROPDOWN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kern w:val="0"/>
          <w:sz w:val="20"/>
          <w:szCs w:val="20"/>
          <w:highlight w:val="yellow"/>
          <w:lang w:val="en-US"/>
          <w14:ligatures w14:val="none"/>
        </w:rPr>
        <w:fldChar w:fldCharType="end"/>
      </w:r>
      <w:r w:rsidRPr="0063238D">
        <w:rPr>
          <w:rFonts w:ascii="Times New Roman" w:eastAsia="Times New Roman" w:hAnsi="Times New Roman" w:cs="Times New Roman"/>
          <w:kern w:val="0"/>
          <w:sz w:val="20"/>
          <w:szCs w:val="20"/>
          <w:lang w:val="en-US"/>
          <w14:ligatures w14:val="none"/>
        </w:rPr>
        <w:t xml:space="preserve"> (the “</w:t>
      </w:r>
      <w:r w:rsidRPr="0063238D">
        <w:rPr>
          <w:rFonts w:ascii="Times New Roman" w:eastAsia="Times New Roman" w:hAnsi="Times New Roman" w:cs="Times New Roman"/>
          <w:b/>
          <w:kern w:val="0"/>
          <w:sz w:val="20"/>
          <w:szCs w:val="20"/>
          <w:lang w:val="en-US"/>
          <w14:ligatures w14:val="none"/>
        </w:rPr>
        <w:t>Effective Date</w:t>
      </w:r>
      <w:r w:rsidRPr="0063238D">
        <w:rPr>
          <w:rFonts w:ascii="Times New Roman" w:eastAsia="Times New Roman" w:hAnsi="Times New Roman" w:cs="Times New Roman"/>
          <w:kern w:val="0"/>
          <w:sz w:val="20"/>
          <w:szCs w:val="20"/>
          <w:lang w:val="en-US"/>
          <w14:ligatures w14:val="none"/>
        </w:rPr>
        <w:t>”) by and between CDW Hong Kong IT Solutions Ltd. (“</w:t>
      </w:r>
      <w:r w:rsidRPr="0063238D">
        <w:rPr>
          <w:rFonts w:ascii="Times New Roman" w:eastAsia="Times New Roman" w:hAnsi="Times New Roman" w:cs="Times New Roman"/>
          <w:b/>
          <w:kern w:val="0"/>
          <w:sz w:val="20"/>
          <w:szCs w:val="20"/>
          <w:lang w:val="en-US"/>
          <w14:ligatures w14:val="none"/>
        </w:rPr>
        <w:t>Seller</w:t>
      </w:r>
      <w:r w:rsidRPr="0063238D">
        <w:rPr>
          <w:rFonts w:ascii="Times New Roman" w:eastAsia="Times New Roman" w:hAnsi="Times New Roman" w:cs="Times New Roman"/>
          <w:kern w:val="0"/>
          <w:sz w:val="20"/>
          <w:szCs w:val="20"/>
          <w:lang w:val="en-US"/>
          <w14:ligatures w14:val="none"/>
        </w:rPr>
        <w:t xml:space="preserve">”) and </w:t>
      </w:r>
      <w:bookmarkStart w:id="3" w:name="Text5"/>
      <w:r w:rsidRPr="0063238D">
        <w:rPr>
          <w:rFonts w:ascii="Times New Roman" w:eastAsia="Times New Roman" w:hAnsi="Times New Roman" w:cs="Times New Roman"/>
          <w:kern w:val="0"/>
          <w:sz w:val="20"/>
          <w:szCs w:val="20"/>
          <w:highlight w:val="yellow"/>
          <w:lang w:val="en-US"/>
          <w14:ligatures w14:val="none"/>
        </w:rPr>
        <w:fldChar w:fldCharType="begin">
          <w:ffData>
            <w:name w:val="Text5"/>
            <w:enabled/>
            <w:calcOnExit w:val="0"/>
            <w:textInput>
              <w:default w:val="____________"/>
            </w:textInput>
          </w:ffData>
        </w:fldChar>
      </w:r>
      <w:r w:rsidRPr="0063238D">
        <w:rPr>
          <w:rFonts w:ascii="Times New Roman" w:eastAsia="Times New Roman" w:hAnsi="Times New Roman" w:cs="Times New Roman"/>
          <w:kern w:val="0"/>
          <w:sz w:val="20"/>
          <w:szCs w:val="20"/>
          <w:highlight w:val="yellow"/>
          <w:lang w:val="en-US"/>
          <w14:ligatures w14:val="none"/>
        </w:rPr>
        <w:instrText xml:space="preserve"> FORMTEXT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noProof/>
          <w:kern w:val="0"/>
          <w:sz w:val="20"/>
          <w:szCs w:val="20"/>
          <w:highlight w:val="yellow"/>
          <w:lang w:val="en-US"/>
          <w14:ligatures w14:val="none"/>
        </w:rPr>
        <w:t>_________________________</w:t>
      </w:r>
      <w:r w:rsidRPr="0063238D">
        <w:rPr>
          <w:rFonts w:ascii="Times New Roman" w:eastAsia="Times New Roman" w:hAnsi="Times New Roman" w:cs="Times New Roman"/>
          <w:kern w:val="0"/>
          <w:sz w:val="20"/>
          <w:szCs w:val="20"/>
          <w:highlight w:val="yellow"/>
          <w:lang w:val="en-US"/>
          <w14:ligatures w14:val="none"/>
        </w:rPr>
        <w:fldChar w:fldCharType="end"/>
      </w:r>
      <w:bookmarkEnd w:id="3"/>
      <w:r w:rsidRPr="0063238D">
        <w:rPr>
          <w:rFonts w:ascii="Times New Roman" w:eastAsia="Times New Roman" w:hAnsi="Times New Roman" w:cs="Times New Roman"/>
          <w:kern w:val="0"/>
          <w:sz w:val="20"/>
          <w:szCs w:val="20"/>
          <w:lang w:val="en-US"/>
          <w14:ligatures w14:val="none"/>
        </w:rPr>
        <w:t xml:space="preserve"> (“</w:t>
      </w:r>
      <w:r w:rsidRPr="0063238D">
        <w:rPr>
          <w:rFonts w:ascii="Times New Roman" w:eastAsia="Times New Roman" w:hAnsi="Times New Roman" w:cs="Times New Roman"/>
          <w:b/>
          <w:kern w:val="0"/>
          <w:sz w:val="20"/>
          <w:szCs w:val="20"/>
          <w:lang w:val="en-US"/>
          <w14:ligatures w14:val="none"/>
        </w:rPr>
        <w:t>Customer</w:t>
      </w:r>
      <w:r w:rsidRPr="0063238D">
        <w:rPr>
          <w:rFonts w:ascii="Times New Roman" w:eastAsia="Times New Roman" w:hAnsi="Times New Roman" w:cs="Times New Roman"/>
          <w:kern w:val="0"/>
          <w:sz w:val="20"/>
          <w:szCs w:val="20"/>
          <w:lang w:val="en-US"/>
          <w14:ligatures w14:val="none"/>
        </w:rPr>
        <w:t>”).</w:t>
      </w:r>
    </w:p>
    <w:p w14:paraId="73BEABDC" w14:textId="77777777" w:rsidR="0063238D" w:rsidRPr="0063238D" w:rsidRDefault="0063238D" w:rsidP="0063238D">
      <w:pPr>
        <w:keepNext/>
        <w:tabs>
          <w:tab w:val="left" w:pos="1260"/>
        </w:tabs>
        <w:spacing w:after="0" w:line="240" w:lineRule="auto"/>
        <w:outlineLvl w:val="0"/>
        <w:rPr>
          <w:rFonts w:ascii="Times New Roman" w:eastAsia="Times New Roman" w:hAnsi="Times New Roman" w:cs="Times New Roman"/>
          <w:bCs/>
          <w:kern w:val="32"/>
          <w:sz w:val="20"/>
          <w:szCs w:val="20"/>
          <w:lang w:val="en-US"/>
          <w14:ligatures w14:val="none"/>
        </w:rPr>
      </w:pPr>
    </w:p>
    <w:p w14:paraId="74D40BE2" w14:textId="77777777" w:rsidR="0063238D" w:rsidRPr="0063238D" w:rsidRDefault="0063238D" w:rsidP="0063238D">
      <w:pPr>
        <w:keepNext/>
        <w:tabs>
          <w:tab w:val="left" w:pos="1260"/>
        </w:tabs>
        <w:spacing w:before="240" w:after="60" w:line="240" w:lineRule="auto"/>
        <w:outlineLvl w:val="0"/>
        <w:rPr>
          <w:rFonts w:ascii="Times New Roman" w:eastAsia="Times New Roman" w:hAnsi="Times New Roman" w:cs="Times New Roman"/>
          <w:b/>
          <w:bCs/>
          <w:kern w:val="32"/>
          <w:sz w:val="20"/>
          <w:szCs w:val="20"/>
          <w:lang w:val="en-US"/>
          <w14:ligatures w14:val="none"/>
        </w:rPr>
        <w:sectPr w:rsidR="0063238D" w:rsidRPr="0063238D" w:rsidSect="0063238D">
          <w:footerReference w:type="default" r:id="rId7"/>
          <w:pgSz w:w="12240" w:h="15840"/>
          <w:pgMar w:top="576" w:right="864" w:bottom="864" w:left="864" w:header="720" w:footer="720" w:gutter="0"/>
          <w:cols w:space="720"/>
          <w:docGrid w:linePitch="360"/>
        </w:sectPr>
      </w:pPr>
    </w:p>
    <w:p w14:paraId="05D8CBC6"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DEFINITIONS.</w:t>
      </w:r>
    </w:p>
    <w:p w14:paraId="690E2958"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Affiliates</w:t>
      </w:r>
      <w:r w:rsidRPr="0063238D">
        <w:rPr>
          <w:rFonts w:ascii="Times New Roman" w:eastAsia="Times New Roman" w:hAnsi="Times New Roman" w:cs="Times New Roman"/>
          <w:bCs/>
          <w:kern w:val="32"/>
          <w:sz w:val="20"/>
          <w:szCs w:val="20"/>
          <w:lang w:val="en-US"/>
          <w14:ligatures w14:val="none"/>
        </w:rPr>
        <w:t xml:space="preserve">” means, with respect to Seller, entities that Control, are Controlled by, or are under common Control with Seller; and, with respect to Customer, entities both that Control, are Controlled by, or are under common Control with Customer and that are identified on </w:t>
      </w:r>
      <w:r w:rsidRPr="0063238D">
        <w:rPr>
          <w:rFonts w:ascii="Times New Roman" w:eastAsia="Times New Roman" w:hAnsi="Times New Roman" w:cs="Times New Roman"/>
          <w:b/>
          <w:bCs/>
          <w:kern w:val="32"/>
          <w:sz w:val="20"/>
          <w:szCs w:val="20"/>
          <w:u w:val="single"/>
          <w:lang w:val="en-US"/>
          <w14:ligatures w14:val="none"/>
        </w:rPr>
        <w:t>Exhibit A</w:t>
      </w:r>
      <w:r w:rsidRPr="0063238D">
        <w:rPr>
          <w:rFonts w:ascii="Times New Roman" w:eastAsia="Times New Roman" w:hAnsi="Times New Roman" w:cs="Times New Roman"/>
          <w:bCs/>
          <w:kern w:val="32"/>
          <w:sz w:val="20"/>
          <w:szCs w:val="20"/>
          <w:lang w:val="en-US"/>
          <w14:ligatures w14:val="none"/>
        </w:rPr>
        <w:t xml:space="preserve">, which is incorporated herein. </w:t>
      </w:r>
    </w:p>
    <w:p w14:paraId="5F54FA9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 xml:space="preserve">"Anti-Corruption Laws" </w:t>
      </w:r>
      <w:r w:rsidRPr="0063238D">
        <w:rPr>
          <w:rFonts w:ascii="Times New Roman" w:eastAsia="Times New Roman" w:hAnsi="Times New Roman" w:cs="Times New Roman"/>
          <w:bCs/>
          <w:kern w:val="32"/>
          <w:sz w:val="20"/>
          <w:szCs w:val="20"/>
          <w:lang w:val="en-US"/>
          <w14:ligatures w14:val="none"/>
        </w:rPr>
        <w:t xml:space="preserve">means any applicable foreign or domestic anti-bribery and anti-corruption laws and regulations, such as the US Foreign Corrupt Practices Act 1977, the UK Bribery Act 2010, and the Canadian Corruption of Foreign Public Officials Act. </w:t>
      </w:r>
    </w:p>
    <w:p w14:paraId="5A1D989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sidDel="0045149A">
        <w:rPr>
          <w:rFonts w:ascii="Times New Roman" w:eastAsia="Times New Roman" w:hAnsi="Times New Roman" w:cs="Times New Roman"/>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Confidential Information</w:t>
      </w:r>
      <w:r w:rsidRPr="0063238D">
        <w:rPr>
          <w:rFonts w:ascii="Times New Roman" w:eastAsia="Times New Roman" w:hAnsi="Times New Roman" w:cs="Times New Roman"/>
          <w:bCs/>
          <w:kern w:val="32"/>
          <w:sz w:val="20"/>
          <w:szCs w:val="20"/>
          <w:lang w:val="en-US"/>
          <w14:ligatures w14:val="none"/>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Statement of Work and/or Purchase Order. Confidential Information does not include Personal Data.</w:t>
      </w:r>
    </w:p>
    <w:p w14:paraId="3C72D13C"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"Control"</w:t>
      </w:r>
      <w:r w:rsidRPr="0063238D">
        <w:rPr>
          <w:rFonts w:ascii="Times New Roman" w:eastAsia="Times New Roman" w:hAnsi="Times New Roman" w:cs="Times New Roman"/>
          <w:bCs/>
          <w:kern w:val="32"/>
          <w:sz w:val="20"/>
          <w:szCs w:val="20"/>
          <w:lang w:val="en-US"/>
          <w14:ligatures w14:val="none"/>
        </w:rPr>
        <w:t xml:space="preserve"> or “</w:t>
      </w:r>
      <w:r w:rsidRPr="0063238D">
        <w:rPr>
          <w:rFonts w:ascii="Times New Roman" w:eastAsia="Times New Roman" w:hAnsi="Times New Roman" w:cs="Times New Roman"/>
          <w:b/>
          <w:bCs/>
          <w:kern w:val="32"/>
          <w:sz w:val="20"/>
          <w:szCs w:val="20"/>
          <w:lang w:val="en-US"/>
          <w14:ligatures w14:val="none"/>
        </w:rPr>
        <w:t>Controlled</w:t>
      </w:r>
      <w:r w:rsidRPr="0063238D">
        <w:rPr>
          <w:rFonts w:ascii="Times New Roman" w:eastAsia="Times New Roman" w:hAnsi="Times New Roman" w:cs="Times New Roman"/>
          <w:bCs/>
          <w:kern w:val="32"/>
          <w:sz w:val="20"/>
          <w:szCs w:val="20"/>
          <w:lang w:val="en-US"/>
          <w14:ligatures w14:val="none"/>
        </w:rPr>
        <w:t xml:space="preserve">” means the possession, directly or indirectly, of the power to direct or cause the direction of the affairs of another whether by ownership of shares, ability to appoint officers, contract or otherwise. </w:t>
      </w:r>
    </w:p>
    <w:p w14:paraId="1BD1CD7B"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 xml:space="preserve">Delivery Date" </w:t>
      </w:r>
      <w:r w:rsidRPr="0063238D">
        <w:rPr>
          <w:rFonts w:ascii="Times New Roman" w:eastAsia="Times New Roman" w:hAnsi="Times New Roman" w:cs="Times New Roman"/>
          <w:bCs/>
          <w:kern w:val="32"/>
          <w:sz w:val="20"/>
          <w:szCs w:val="20"/>
          <w:lang w:val="en-US"/>
          <w14:ligatures w14:val="none"/>
        </w:rPr>
        <w:t>means the date of delivery of the Products and/or the Services (as appropriate), which may be set out in the Statement of Work and/or Purchase Order, or if not, communicated, in writing, by Seller to Customer.</w:t>
      </w:r>
    </w:p>
    <w:p w14:paraId="5AC4A3A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"Deliverables"</w:t>
      </w:r>
      <w:r w:rsidRPr="0063238D">
        <w:rPr>
          <w:rFonts w:ascii="Times New Roman" w:eastAsia="Times New Roman" w:hAnsi="Times New Roman" w:cs="Times New Roman"/>
          <w:bCs/>
          <w:kern w:val="32"/>
          <w:sz w:val="20"/>
          <w:szCs w:val="20"/>
          <w:lang w:val="en-US"/>
          <w14:ligatures w14:val="none"/>
        </w:rPr>
        <w:t xml:space="preserve"> means any materials (or combination thereof) to be supplied, provided or produced as specified in the relevant Statement of Work by or on behalf of Seller, individually or jointly with Customer, in the performance of the Services </w:t>
      </w:r>
      <w:r w:rsidRPr="0063238D">
        <w:rPr>
          <w:rFonts w:ascii="Times New Roman" w:eastAsia="Times New Roman" w:hAnsi="Times New Roman" w:cs="Times New Roman"/>
          <w:bCs/>
          <w:kern w:val="32"/>
          <w:sz w:val="19"/>
          <w:szCs w:val="19"/>
          <w:lang w:val="en-US"/>
          <w14:ligatures w14:val="none"/>
        </w:rPr>
        <w:t>and will include 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this Agreement that are embodied in such work or materials</w:t>
      </w:r>
      <w:r w:rsidRPr="0063238D">
        <w:rPr>
          <w:rFonts w:ascii="Times New Roman" w:eastAsia="Times New Roman" w:hAnsi="Times New Roman" w:cs="Times New Roman"/>
          <w:bCs/>
          <w:kern w:val="32"/>
          <w:sz w:val="20"/>
          <w:szCs w:val="20"/>
          <w:lang w:val="en-US"/>
          <w14:ligatures w14:val="none"/>
        </w:rPr>
        <w:t>.    Deliverables shall not include any Seller IPR.</w:t>
      </w:r>
    </w:p>
    <w:p w14:paraId="44C616F4"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 xml:space="preserve">"Documentation" </w:t>
      </w:r>
      <w:r w:rsidRPr="0063238D">
        <w:rPr>
          <w:rFonts w:ascii="Times New Roman" w:eastAsia="Times New Roman" w:hAnsi="Times New Roman" w:cs="Times New Roman"/>
          <w:bCs/>
          <w:kern w:val="32"/>
          <w:sz w:val="20"/>
          <w:szCs w:val="20"/>
          <w:lang w:val="en-US"/>
          <w14:ligatures w14:val="none"/>
        </w:rPr>
        <w:t>means all documentation and other written material describing, explaining or assisting in the use of the Products and/or Services and/or any materials, including all diagrams necessary for the maintenance of any such materials by or on behalf of Customer, a list of all known defects in the relevant materials, whether material to the operation thereof or otherwise, and any user manuals.</w:t>
      </w:r>
    </w:p>
    <w:p w14:paraId="7E6B62B5"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 xml:space="preserve">Force Majeure Event" </w:t>
      </w:r>
      <w:r w:rsidRPr="0063238D">
        <w:rPr>
          <w:rFonts w:ascii="Times New Roman" w:eastAsia="Times New Roman" w:hAnsi="Times New Roman" w:cs="Times New Roman"/>
          <w:bCs/>
          <w:kern w:val="32"/>
          <w:sz w:val="20"/>
          <w:szCs w:val="20"/>
          <w:lang w:val="en-US"/>
          <w14:ligatures w14:val="none"/>
        </w:rPr>
        <w:t xml:space="preserve">means any event or circumstance arising which is beyond the reasonable control </w:t>
      </w:r>
      <w:r w:rsidRPr="0063238D">
        <w:rPr>
          <w:rFonts w:ascii="Times New Roman" w:eastAsia="Times New Roman" w:hAnsi="Times New Roman" w:cs="Times New Roman"/>
          <w:bCs/>
          <w:kern w:val="32"/>
          <w:sz w:val="20"/>
          <w:szCs w:val="20"/>
          <w:lang w:val="en-US"/>
          <w14:ligatures w14:val="none"/>
        </w:rPr>
        <w:t>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78B6B24F"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Input Material"</w:t>
      </w:r>
      <w:r w:rsidRPr="0063238D">
        <w:rPr>
          <w:rFonts w:ascii="Times New Roman" w:eastAsia="Times New Roman" w:hAnsi="Times New Roman" w:cs="Times New Roman"/>
          <w:bCs/>
          <w:color w:val="000000"/>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means all documents, information, representations, statements and materials provided by Customer or a third party on behalf of Customer, relating to the Services, including computer programs, data, logs, reports and specifications and inventories.</w:t>
      </w:r>
    </w:p>
    <w:p w14:paraId="13E38AF2" w14:textId="77777777" w:rsidR="0063238D" w:rsidRPr="0063238D" w:rsidRDefault="0063238D" w:rsidP="0063238D">
      <w:pPr>
        <w:widowControl w:val="0"/>
        <w:numPr>
          <w:ilvl w:val="1"/>
          <w:numId w:val="11"/>
        </w:numPr>
        <w:tabs>
          <w:tab w:val="left" w:pos="900"/>
        </w:tabs>
        <w:spacing w:after="0" w:line="240" w:lineRule="auto"/>
        <w:jc w:val="both"/>
        <w:rPr>
          <w:rFonts w:ascii="Times New Roman" w:eastAsia="Times New Roman" w:hAnsi="Times New Roman" w:cs="Times New Roman"/>
          <w:bCs/>
          <w:i/>
          <w:iCs/>
          <w:kern w:val="32"/>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Insolvency Event</w:t>
      </w:r>
      <w:r w:rsidRPr="0063238D">
        <w:rPr>
          <w:rFonts w:ascii="Times New Roman" w:eastAsia="Times New Roman" w:hAnsi="Times New Roman" w:cs="Times New Roman"/>
          <w:b/>
          <w:kern w:val="0"/>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means the occurrence of any of the following:</w:t>
      </w:r>
    </w:p>
    <w:p w14:paraId="1B561E56"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
          <w:i/>
          <w:i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(a) a party stops or suspends, or declares any intention to stop or suspend, its business or payment of its debts or any class of its debts generally or otherwise becomes insolvent;</w:t>
      </w:r>
    </w:p>
    <w:p w14:paraId="51D69A77"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(b) any step is taken to enforce any charge, mortgage or other security interest over all or any material part of its assets or undertaking or any of the same is or becomes enforceable;</w:t>
      </w:r>
    </w:p>
    <w:p w14:paraId="30F09D2D"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 a notice is issued for the purposes of convening a meeting to approve the placing of a party in administration or liquidation, or a petition is presented or an order made for the administration or liquidation of a party or otherwise become subject to dissolution proceedings;</w:t>
      </w:r>
    </w:p>
    <w:p w14:paraId="19CA87F0"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(d) a voluntary arrangement or any other arrangement, compromise or composition of a party’s debts, or any class of its debts, is proposed or made by or with a party;</w:t>
      </w:r>
    </w:p>
    <w:p w14:paraId="09CDCBB2"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(e) a judgment, order or award made against a party is outstanding and not discharged within 20 days or if any distress, execution, sequestration or similar process is levied on or commenced against any of the assets of a party and not lifted, withdrawn or discharged within 45 days; or</w:t>
      </w:r>
    </w:p>
    <w:p w14:paraId="370C2669"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(f) any circumstances arise or events occur in relation to a party or any of its material assets in any country or territory in which it carries on business or to the jurisdiction of whose courts it or any of its assets is</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subject, which corresponds to or has an effect equivalent or similar to any of those stated in paragraph (a) to (e) (inclusive) of this definition.</w:t>
      </w:r>
    </w:p>
    <w:p w14:paraId="682A4D34"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 xml:space="preserve">Intellectual Property Rights" </w:t>
      </w:r>
      <w:r w:rsidRPr="0063238D">
        <w:rPr>
          <w:rFonts w:ascii="Times New Roman" w:eastAsia="Times New Roman" w:hAnsi="Times New Roman" w:cs="Times New Roman"/>
          <w:bCs/>
          <w:kern w:val="32"/>
          <w:sz w:val="20"/>
          <w:szCs w:val="20"/>
          <w:lang w:val="en-US"/>
          <w14:ligatures w14:val="none"/>
        </w:rPr>
        <w:t>or “</w:t>
      </w:r>
      <w:r w:rsidRPr="0063238D">
        <w:rPr>
          <w:rFonts w:ascii="Times New Roman" w:eastAsia="Times New Roman" w:hAnsi="Times New Roman" w:cs="Times New Roman"/>
          <w:b/>
          <w:bCs/>
          <w:kern w:val="32"/>
          <w:sz w:val="20"/>
          <w:szCs w:val="20"/>
          <w:lang w:val="en-US"/>
          <w14:ligatures w14:val="none"/>
        </w:rPr>
        <w:t>IPR</w:t>
      </w: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means any and all of the following rights in (i)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recognised in the future; and (iii) applications, reversions, extensions and renewals in relation to any such rights.</w:t>
      </w:r>
    </w:p>
    <w:p w14:paraId="39E0B389"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"Laws"</w:t>
      </w:r>
      <w:r w:rsidRPr="0063238D">
        <w:rPr>
          <w:rFonts w:ascii="Times New Roman" w:eastAsia="Times New Roman" w:hAnsi="Times New Roman" w:cs="Times New Roman"/>
          <w:bCs/>
          <w:kern w:val="32"/>
          <w:sz w:val="20"/>
          <w:szCs w:val="20"/>
          <w:lang w:val="en-US"/>
          <w14:ligatures w14:val="none"/>
        </w:rPr>
        <w:t xml:space="preserve"> means any applicable federal, state, provincial, local, municipal, regional, foreign, international, </w:t>
      </w:r>
      <w:r w:rsidRPr="0063238D">
        <w:rPr>
          <w:rFonts w:ascii="Times New Roman" w:eastAsia="Times New Roman" w:hAnsi="Times New Roman" w:cs="Times New Roman"/>
          <w:bCs/>
          <w:kern w:val="32"/>
          <w:sz w:val="20"/>
          <w:szCs w:val="20"/>
          <w:lang w:val="en-US"/>
          <w14:ligatures w14:val="none"/>
        </w:rPr>
        <w:lastRenderedPageBreak/>
        <w:t>multinational or other constitution, law, statute, treaty, rule, regulation, regulatory or legislative requirement, ordinance, license, restriction, judicial or administrative order, code, common law or other pronouncement having the effect of law.</w:t>
      </w:r>
    </w:p>
    <w:p w14:paraId="7C545AF8"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Party</w:t>
      </w:r>
      <w:r w:rsidRPr="0063238D">
        <w:rPr>
          <w:rFonts w:ascii="Times New Roman" w:eastAsia="Times New Roman" w:hAnsi="Times New Roman" w:cs="Times New Roman"/>
          <w:bCs/>
          <w:kern w:val="32"/>
          <w:sz w:val="20"/>
          <w:szCs w:val="20"/>
          <w:lang w:val="en-US"/>
          <w14:ligatures w14:val="none"/>
        </w:rPr>
        <w:t>” means individually, as applicable, Seller or Customer, and “</w:t>
      </w:r>
      <w:r w:rsidRPr="0063238D">
        <w:rPr>
          <w:rFonts w:ascii="Times New Roman" w:eastAsia="Times New Roman" w:hAnsi="Times New Roman" w:cs="Times New Roman"/>
          <w:b/>
          <w:bCs/>
          <w:kern w:val="32"/>
          <w:sz w:val="20"/>
          <w:szCs w:val="20"/>
          <w:lang w:val="en-US"/>
          <w14:ligatures w14:val="none"/>
        </w:rPr>
        <w:t>Parties</w:t>
      </w:r>
      <w:r w:rsidRPr="0063238D">
        <w:rPr>
          <w:rFonts w:ascii="Times New Roman" w:eastAsia="Times New Roman" w:hAnsi="Times New Roman" w:cs="Times New Roman"/>
          <w:bCs/>
          <w:kern w:val="32"/>
          <w:sz w:val="20"/>
          <w:szCs w:val="20"/>
          <w:lang w:val="en-US"/>
          <w14:ligatures w14:val="none"/>
        </w:rPr>
        <w:t>” means in each instance, Seller and Customer.</w:t>
      </w:r>
    </w:p>
    <w:p w14:paraId="4B32D1E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 xml:space="preserve">"Personal Data" </w:t>
      </w:r>
      <w:r w:rsidRPr="0063238D">
        <w:rPr>
          <w:rFonts w:ascii="Times New Roman" w:eastAsia="Times New Roman" w:hAnsi="Times New Roman" w:cs="Times New Roman"/>
          <w:bCs/>
          <w:kern w:val="32"/>
          <w:sz w:val="20"/>
          <w:szCs w:val="20"/>
          <w:lang w:val="en-US"/>
          <w14:ligatures w14:val="none"/>
        </w:rPr>
        <w:t>means data which relate to a natural individual who can be identified (a) from that data, or (b) from that data and other information which is in the possession of, or is likely to come into the possession of, the controller.</w:t>
      </w:r>
      <w:r w:rsidRPr="0063238D" w:rsidDel="00587F05">
        <w:rPr>
          <w:rFonts w:ascii="Times New Roman" w:eastAsia="Times New Roman" w:hAnsi="Times New Roman" w:cs="Times New Roman"/>
          <w:bCs/>
          <w:kern w:val="32"/>
          <w:sz w:val="20"/>
          <w:szCs w:val="20"/>
          <w:lang w:val="en-US"/>
          <w14:ligatures w14:val="none"/>
        </w:rPr>
        <w:t xml:space="preserve"> </w:t>
      </w:r>
    </w:p>
    <w:p w14:paraId="77AA934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Personnel</w:t>
      </w:r>
      <w:r w:rsidRPr="0063238D">
        <w:rPr>
          <w:rFonts w:ascii="Times New Roman" w:eastAsia="Times New Roman" w:hAnsi="Times New Roman" w:cs="Times New Roman"/>
          <w:bCs/>
          <w:kern w:val="32"/>
          <w:sz w:val="20"/>
          <w:szCs w:val="20"/>
          <w:lang w:val="en-US"/>
          <w14:ligatures w14:val="none"/>
        </w:rPr>
        <w:t>” means agents, employees or subcontractors.</w:t>
      </w:r>
    </w:p>
    <w:p w14:paraId="65E021BE"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Products</w:t>
      </w:r>
      <w:r w:rsidRPr="0063238D">
        <w:rPr>
          <w:rFonts w:ascii="Times New Roman" w:eastAsia="Times New Roman" w:hAnsi="Times New Roman" w:cs="Times New Roman"/>
          <w:bCs/>
          <w:kern w:val="32"/>
          <w:sz w:val="20"/>
          <w:szCs w:val="20"/>
          <w:lang w:val="en-US"/>
          <w14:ligatures w14:val="none"/>
        </w:rPr>
        <w:t>” means items such as, but not limited to, hardware and software that are commercially available through Seller’s catalog or otherwise.</w:t>
      </w:r>
    </w:p>
    <w:p w14:paraId="627B5D0C"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 “</w:t>
      </w:r>
      <w:r w:rsidRPr="0063238D">
        <w:rPr>
          <w:rFonts w:ascii="Times New Roman" w:eastAsia="Times New Roman" w:hAnsi="Times New Roman" w:cs="Times New Roman"/>
          <w:b/>
          <w:bCs/>
          <w:kern w:val="32"/>
          <w:sz w:val="20"/>
          <w:szCs w:val="20"/>
          <w:lang w:val="en-US"/>
          <w14:ligatures w14:val="none"/>
        </w:rPr>
        <w:t>Purchase Order</w:t>
      </w:r>
      <w:r w:rsidRPr="0063238D">
        <w:rPr>
          <w:rFonts w:ascii="Times New Roman" w:eastAsia="Times New Roman" w:hAnsi="Times New Roman" w:cs="Times New Roman"/>
          <w:bCs/>
          <w:kern w:val="32"/>
          <w:sz w:val="20"/>
          <w:szCs w:val="20"/>
          <w:lang w:val="en-US"/>
          <w14:ligatures w14:val="none"/>
        </w:rPr>
        <w:t>” or “</w:t>
      </w:r>
      <w:r w:rsidRPr="0063238D">
        <w:rPr>
          <w:rFonts w:ascii="Times New Roman" w:eastAsia="Times New Roman" w:hAnsi="Times New Roman" w:cs="Times New Roman"/>
          <w:b/>
          <w:bCs/>
          <w:kern w:val="32"/>
          <w:sz w:val="20"/>
          <w:szCs w:val="20"/>
          <w:lang w:val="en-US"/>
          <w14:ligatures w14:val="none"/>
        </w:rPr>
        <w:t>PO</w:t>
      </w:r>
      <w:r w:rsidRPr="0063238D">
        <w:rPr>
          <w:rFonts w:ascii="Times New Roman" w:eastAsia="Times New Roman" w:hAnsi="Times New Roman" w:cs="Times New Roman"/>
          <w:bCs/>
          <w:kern w:val="32"/>
          <w:sz w:val="20"/>
          <w:szCs w:val="20"/>
          <w:lang w:val="en-US"/>
          <w14:ligatures w14:val="none"/>
        </w:rPr>
        <w:t xml:space="preserve">” means a document that is in electronic or written form and that contains an offer by Customer to purchase pursuant to this Agreement at a specified price as the same may be amended or modified from time to time and incorporates the terms of this Agreement. </w:t>
      </w:r>
    </w:p>
    <w:p w14:paraId="31AD8C3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Purchased Items</w:t>
      </w:r>
      <w:r w:rsidRPr="0063238D">
        <w:rPr>
          <w:rFonts w:ascii="Times New Roman" w:eastAsia="Times New Roman" w:hAnsi="Times New Roman" w:cs="Times New Roman"/>
          <w:bCs/>
          <w:kern w:val="32"/>
          <w:sz w:val="20"/>
          <w:szCs w:val="20"/>
          <w:lang w:val="en-US"/>
          <w14:ligatures w14:val="none"/>
        </w:rPr>
        <w:t>” means those certain Products and Services (as defined herein) that are purchased by Customer and provided by Seller hereunder</w:t>
      </w:r>
      <w:r w:rsidRPr="0063238D">
        <w:rPr>
          <w:rFonts w:ascii="Times New Roman" w:eastAsia="Times New Roman" w:hAnsi="Times New Roman" w:cs="Times New Roman"/>
          <w:b/>
          <w:bCs/>
          <w:kern w:val="32"/>
          <w:sz w:val="20"/>
          <w:szCs w:val="20"/>
          <w:lang w:val="en-US"/>
          <w14:ligatures w14:val="none"/>
        </w:rPr>
        <w:t xml:space="preserve">. </w:t>
      </w:r>
    </w:p>
    <w:p w14:paraId="69E83726"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Seller IPR</w:t>
      </w:r>
      <w:r w:rsidRPr="0063238D">
        <w:rPr>
          <w:rFonts w:ascii="Times New Roman" w:eastAsia="Times New Roman" w:hAnsi="Times New Roman" w:cs="Times New Roman"/>
          <w:bCs/>
          <w:kern w:val="32"/>
          <w:sz w:val="20"/>
          <w:szCs w:val="20"/>
          <w:lang w:val="en-US"/>
          <w14:ligatures w14:val="none"/>
        </w:rPr>
        <w:t>” means the Intellectual Property Rights which are used in delivery of the Service and are (i) proprietary to Seller or any third party (other than Customer) and (ii) are or have been developed independently of this Agreement (whether</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prior to the Effective Date or otherwise), and in each case, including modifications or enhancements to such Intellectual Property Rights, whether or not such modifications or enhancements are developed as part of the Services.</w:t>
      </w:r>
    </w:p>
    <w:p w14:paraId="0C98969B"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Services</w:t>
      </w:r>
      <w:r w:rsidRPr="0063238D">
        <w:rPr>
          <w:rFonts w:ascii="Times New Roman" w:eastAsia="Times New Roman" w:hAnsi="Times New Roman" w:cs="Times New Roman"/>
          <w:bCs/>
          <w:kern w:val="32"/>
          <w:sz w:val="20"/>
          <w:szCs w:val="20"/>
          <w:lang w:val="en-US"/>
          <w14:ligatures w14:val="none"/>
        </w:rPr>
        <w:t>” means consulting and other services performed by Seller or its subcontractors, but not including Third Party Services.</w:t>
      </w:r>
    </w:p>
    <w:p w14:paraId="54D67E1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Arial"/>
          <w:bCs/>
          <w:kern w:val="32"/>
          <w:sz w:val="20"/>
          <w:szCs w:val="32"/>
          <w:lang w:val="en-US"/>
          <w14:ligatures w14:val="none"/>
        </w:rPr>
        <w:t>“</w:t>
      </w:r>
      <w:r w:rsidRPr="0063238D">
        <w:rPr>
          <w:rFonts w:ascii="Times New Roman" w:eastAsia="Times New Roman" w:hAnsi="Times New Roman" w:cs="Times New Roman"/>
          <w:b/>
          <w:bCs/>
          <w:kern w:val="32"/>
          <w:sz w:val="20"/>
          <w:szCs w:val="20"/>
          <w:lang w:val="en-US"/>
          <w14:ligatures w14:val="none"/>
        </w:rPr>
        <w:t>Statement of Work</w:t>
      </w:r>
      <w:r w:rsidRPr="0063238D">
        <w:rPr>
          <w:rFonts w:ascii="Times New Roman" w:eastAsia="Times New Roman" w:hAnsi="Times New Roman" w:cs="Times New Roman"/>
          <w:bCs/>
          <w:kern w:val="32"/>
          <w:sz w:val="20"/>
          <w:szCs w:val="20"/>
          <w:lang w:val="en-US"/>
          <w14:ligatures w14:val="none"/>
        </w:rPr>
        <w:t>” or “</w:t>
      </w:r>
      <w:r w:rsidRPr="0063238D">
        <w:rPr>
          <w:rFonts w:ascii="Times New Roman" w:eastAsia="Times New Roman" w:hAnsi="Times New Roman" w:cs="Times New Roman"/>
          <w:b/>
          <w:bCs/>
          <w:kern w:val="32"/>
          <w:sz w:val="20"/>
          <w:szCs w:val="20"/>
          <w:lang w:val="en-US"/>
          <w14:ligatures w14:val="none"/>
        </w:rPr>
        <w:t>SOW</w:t>
      </w:r>
      <w:r w:rsidRPr="0063238D">
        <w:rPr>
          <w:rFonts w:ascii="Times New Roman" w:eastAsia="Times New Roman" w:hAnsi="Times New Roman" w:cs="Times New Roman"/>
          <w:bCs/>
          <w:kern w:val="32"/>
          <w:sz w:val="20"/>
          <w:szCs w:val="20"/>
          <w:lang w:val="en-US"/>
          <w14:ligatures w14:val="none"/>
        </w:rPr>
        <w:t>” meaning a document in electronic or written form that is signed and delivered by each of the Parties for the performance of Services as the same may be amended or modified from time. to time and that incorporates the terms and conditions of this Agreement.</w:t>
      </w:r>
    </w:p>
    <w:p w14:paraId="43AF3023"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 xml:space="preserve">Taxes” </w:t>
      </w:r>
      <w:r w:rsidRPr="0063238D">
        <w:rPr>
          <w:rFonts w:ascii="Times New Roman" w:eastAsia="Times New Roman" w:hAnsi="Times New Roman" w:cs="Times New Roman"/>
          <w:bCs/>
          <w:kern w:val="32"/>
          <w:sz w:val="20"/>
          <w:szCs w:val="20"/>
          <w:lang w:val="en-US"/>
          <w14:ligatures w14:val="none"/>
        </w:rPr>
        <w:t>means</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32D68003"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Third Party Services</w:t>
      </w:r>
      <w:r w:rsidRPr="0063238D">
        <w:rPr>
          <w:rFonts w:ascii="Times New Roman" w:eastAsia="Times New Roman" w:hAnsi="Times New Roman" w:cs="Times New Roman"/>
          <w:bCs/>
          <w:kern w:val="32"/>
          <w:sz w:val="20"/>
          <w:szCs w:val="20"/>
          <w:lang w:val="en-US"/>
          <w14:ligatures w14:val="none"/>
        </w:rPr>
        <w:t xml:space="preserve">”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 </w:t>
      </w:r>
    </w:p>
    <w:p w14:paraId="69F9D00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w:t>
      </w:r>
      <w:r w:rsidRPr="0063238D">
        <w:rPr>
          <w:rFonts w:ascii="Times New Roman" w:eastAsia="Times New Roman" w:hAnsi="Times New Roman" w:cs="Times New Roman"/>
          <w:b/>
          <w:bCs/>
          <w:kern w:val="32"/>
          <w:sz w:val="20"/>
          <w:szCs w:val="20"/>
          <w:lang w:val="en-US"/>
          <w14:ligatures w14:val="none"/>
        </w:rPr>
        <w:t>Third Party Supplier</w:t>
      </w:r>
      <w:r w:rsidRPr="0063238D">
        <w:rPr>
          <w:rFonts w:ascii="Times New Roman" w:eastAsia="Times New Roman" w:hAnsi="Times New Roman" w:cs="Times New Roman"/>
          <w:bCs/>
          <w:kern w:val="32"/>
          <w:sz w:val="20"/>
          <w:szCs w:val="20"/>
          <w:lang w:val="en-US"/>
          <w14:ligatures w14:val="none"/>
        </w:rPr>
        <w:t xml:space="preserve">” means a third party </w:t>
      </w:r>
      <w:r w:rsidRPr="0063238D">
        <w:rPr>
          <w:rFonts w:ascii="Times New Roman" w:eastAsia="Times New Roman" w:hAnsi="Times New Roman" w:cs="Times New Roman"/>
          <w:bCs/>
          <w:kern w:val="32"/>
          <w:sz w:val="20"/>
          <w:szCs w:val="20"/>
          <w:lang w:val="en-US"/>
          <w14:ligatures w14:val="none"/>
        </w:rPr>
        <w:t>manufacturer and/or licensor of Products.</w:t>
      </w:r>
    </w:p>
    <w:p w14:paraId="2FAD72D5"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 xml:space="preserve">AFFILIATES. </w:t>
      </w:r>
    </w:p>
    <w:p w14:paraId="2C1B1F42" w14:textId="77777777" w:rsidR="0063238D" w:rsidRPr="0063238D" w:rsidRDefault="0063238D" w:rsidP="0063238D">
      <w:pPr>
        <w:widowControl w:val="0"/>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Subject to credit approval by Seller, any Customer Affiliate may enter into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without limitation payment. Customer shall make the terms of this Agreement available to its Affiliates and notify such Affiliates that any purchases from Seller or any of Seller’s Affiliates shall be subject to the terms of this Agreement. </w:t>
      </w:r>
    </w:p>
    <w:p w14:paraId="278B0490"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SERVICES.</w:t>
      </w:r>
    </w:p>
    <w:p w14:paraId="1B3ADD2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Subject to the terms and conditions of this Agreement, Seller may perform certain Services for Customer as described generally in this Agreement and as more particularly described in a Statement of Work, which shall substantially take the form of </w:t>
      </w:r>
      <w:r w:rsidRPr="0063238D">
        <w:rPr>
          <w:rFonts w:ascii="Times New Roman" w:eastAsia="Times New Roman" w:hAnsi="Times New Roman" w:cs="Times New Roman"/>
          <w:b/>
          <w:bCs/>
          <w:kern w:val="32"/>
          <w:sz w:val="20"/>
          <w:szCs w:val="20"/>
          <w:u w:val="single"/>
          <w:lang w:val="en-US"/>
          <w14:ligatures w14:val="none"/>
        </w:rPr>
        <w:t>Exhibit B</w:t>
      </w:r>
      <w:r w:rsidRPr="0063238D">
        <w:rPr>
          <w:rFonts w:ascii="Times New Roman" w:eastAsia="Times New Roman" w:hAnsi="Times New Roman" w:cs="Times New Roman"/>
          <w:bCs/>
          <w:kern w:val="32"/>
          <w:sz w:val="20"/>
          <w:szCs w:val="20"/>
          <w:lang w:val="en-US"/>
          <w14:ligatures w14:val="none"/>
        </w:rPr>
        <w:t>, which is incorporated herein. Each SOW constitutes a separate agreement with respect to the Services performed thereunder. In the event of an addition to or a conflict between any term or condition of the SOW and the terms and conditions of this Agreement, the terms and conditions of this Agreement will control, except as expressly amended for an individual SOW by specific reference to the amended provision. In respect of each Statement of Work, these terms shall apply to the exclusion of any terms or conditions contained or referred to in any PO or other documentation submitted by Customer or in correspondence or implied by trade, custom or course of dealing (whether or not in conflict with or additional to these terms).</w:t>
      </w:r>
    </w:p>
    <w:p w14:paraId="3C422C8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In the event of any termination of a SOW, Customer will pay Seller for all Services performed and expenses incurred and any other non-recoverable costs incurred by Seller up to and including the date of such termination. </w:t>
      </w:r>
    </w:p>
    <w:p w14:paraId="51B231D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As between Customer and Seller, all Intellectual Property Rights developed or contained in the Deliverables and Seller IPR shall remain the property of Seller.  Customer's rights to Deliverables will be, upon payment in full, a non-transferable, non-exclusive, royalty-free, perpetual license to use such Deliverable solely for Customer's internal use. Customer obtains no ownership or other property rights thereto. Customer agrees that Seller may incorporate Seller IPR or intellectual property created by third parties into the Deliverables and that Customer’s right to use such Deliverables may be subject to the rights of, and limited by agreements with, such third parties or Seller. In addition, Customer will have no rights in any Seller IPR other than: (a) to use it as authorized by Seller in writing from time to time solely for purposes of performing any Customer responsibilities under any Statement of Work or (b) to the extent that Seller IPR is incorporated into any Deliverable, to use it as part of the Deliverable for purposes of Customer’s internal business purposes only.  Customer shall indemnify, defend and hold Seller, its Affiliates, and its and their directors, officers, employees and agents harmless from any loss (of any kind), cost, damage or expense (including, but not limited to, attorneys’ fees and expenses) which Seller may suffer as a result of the breach by Customer of such </w:t>
      </w:r>
      <w:r w:rsidRPr="0063238D">
        <w:rPr>
          <w:rFonts w:ascii="Times New Roman" w:eastAsia="Times New Roman" w:hAnsi="Times New Roman" w:cs="Times New Roman"/>
          <w:bCs/>
          <w:kern w:val="32"/>
          <w:sz w:val="20"/>
          <w:szCs w:val="20"/>
          <w:lang w:val="en-US"/>
          <w14:ligatures w14:val="none"/>
        </w:rPr>
        <w:lastRenderedPageBreak/>
        <w:t xml:space="preserve">agreements. If any Seller IPR is made available to Customer under subsection (a) above, it will be made available on an “AS IS” basis and without express or implied warranties of any kind.  Seller IPR is confidential information of Seller for purposes of Section 9.  In no event shall Seller be precluded from developing for itself, or others, anything, whether in tangible or nontangible form, which is competitive with, or similar to, the Deliverables.  In addition, Seller will be free to use its general knowledge, skills and experience, and any ideas, concepts, know-how, and techniques that are acquired or used in the course of providing the Services.  </w:t>
      </w:r>
    </w:p>
    <w:p w14:paraId="3C2E20C7"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4" w:name="_Ref404590606"/>
      <w:r w:rsidRPr="0063238D">
        <w:rPr>
          <w:rFonts w:ascii="Times New Roman" w:eastAsia="Times New Roman" w:hAnsi="Times New Roman" w:cs="Times New Roman"/>
          <w:bCs/>
          <w:kern w:val="32"/>
          <w:sz w:val="20"/>
          <w:szCs w:val="20"/>
          <w:lang w:val="en-US"/>
          <w14:ligatures w14:val="none"/>
        </w:rPr>
        <w:t xml:space="preserve">Seller shall use reasonable endeavors to deliver the Services by the Delivery Date, but shall not be liable for any cost or damage caused by late or non-delivery. Dates and times for delivery or performance by Seller are estimates only and time shall not be of the essence in respect of these and Seller shall not be liable for any loss, damage, cost or expense caused directly or indirectly by any delays in delivery. </w:t>
      </w:r>
      <w:bookmarkEnd w:id="4"/>
    </w:p>
    <w:p w14:paraId="50AC43D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acknowledges that there are lead times between ordering Services, agreement of and the commencement of performance of Services. The Parties shall co-operate in the ordering and agreement of SOWs to meet each Party’s demands and expectations.  </w:t>
      </w:r>
    </w:p>
    <w:p w14:paraId="7BB2746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5" w:name="_Ref442696936"/>
      <w:r w:rsidRPr="0063238D">
        <w:rPr>
          <w:rFonts w:ascii="Times New Roman" w:eastAsia="Times New Roman" w:hAnsi="Times New Roman" w:cs="Times New Roman"/>
          <w:bCs/>
          <w:kern w:val="32"/>
          <w:sz w:val="20"/>
          <w:szCs w:val="20"/>
          <w:lang w:val="en-US"/>
          <w14:ligatures w14:val="none"/>
        </w:rPr>
        <w:t>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performance of the applicable Services.</w:t>
      </w:r>
      <w:bookmarkEnd w:id="5"/>
      <w:r w:rsidRPr="0063238D">
        <w:rPr>
          <w:rFonts w:ascii="Times New Roman" w:eastAsia="Times New Roman" w:hAnsi="Times New Roman" w:cs="Times New Roman"/>
          <w:bCs/>
          <w:kern w:val="32"/>
          <w:sz w:val="20"/>
          <w:szCs w:val="20"/>
          <w:lang w:val="en-US"/>
          <w14:ligatures w14:val="none"/>
        </w:rPr>
        <w:t xml:space="preserve"> </w:t>
      </w:r>
    </w:p>
    <w:p w14:paraId="082783B6"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6" w:name="_Ref442695767"/>
      <w:r w:rsidRPr="0063238D">
        <w:rPr>
          <w:rFonts w:ascii="Times New Roman" w:eastAsia="Times New Roman" w:hAnsi="Times New Roman" w:cs="Times New Roman"/>
          <w:bCs/>
          <w:kern w:val="32"/>
          <w:sz w:val="20"/>
          <w:szCs w:val="20"/>
          <w:lang w:val="en-US"/>
          <w14:ligatures w14:val="none"/>
        </w:rPr>
        <w:t>Seller warrants that the Services and/or Deliverables will, for a period of thirty (30) days from the date of acceptance (or such other date as may be agreed in a SOW), materially conform to, and operate in accordance with the specifications set out in the relevant SOW.   Except as otherwise set forth in a SOW, all Services and Deliverables will be deemed accepted if Customer does not reject the Services or Deliverables by providing written notice within five (5) days after delivery specifically identifying the manner in which the Services or Deliverables fail to materially comply with their applicable specifications.  Seller will be entitled to rely on all decisions and approvals of Customer in connections with the Services and Deliverables.</w:t>
      </w:r>
    </w:p>
    <w:p w14:paraId="6EF481E8"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promptly notify Seller in writing of any failure by Seller to comply with any of the warranties set out in this Section 3, as soon as practicable after discovery of the failure, failing which Seller shall be entitled to reject the claim. The notice from Customer to Seller shall identify and, where possible, substantiate the breach.</w:t>
      </w:r>
    </w:p>
    <w:p w14:paraId="3528823D"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In the event that Customer requests Seller to provide any Third Party Services and there is a discrepancy between the third party terms and conditions and these terms and conditions, the third party terms and conditions prevail only to the extent of such discrepancy with regard to the particular Services being provided under the third party terms and conditions. Customer agrees to be bound by the third party terms and conditions.</w:t>
      </w:r>
    </w:p>
    <w:p w14:paraId="6E1939CC"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shall be solely responsible for daily back-up and other protection of its data and software against </w:t>
      </w:r>
      <w:r w:rsidRPr="0063238D">
        <w:rPr>
          <w:rFonts w:ascii="Times New Roman" w:eastAsia="Times New Roman" w:hAnsi="Times New Roman" w:cs="Times New Roman"/>
          <w:bCs/>
          <w:kern w:val="32"/>
          <w:sz w:val="20"/>
          <w:szCs w:val="20"/>
          <w:lang w:val="en-US"/>
          <w14:ligatures w14:val="none"/>
        </w:rPr>
        <w:t>loss, damage or corruption during the performance of Services and for any necessary reconstruction thereof.</w:t>
      </w:r>
      <w:bookmarkEnd w:id="6"/>
    </w:p>
    <w:p w14:paraId="58CB269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co-operate with Seller in all matters relating to the Services, including by providing timely responses to Seller's inquiries and requests for approvals and authorizations and shall ensure that each person with whom Seller engages in relation to the Services has the authority contractually to bind Customer on matters relating to the Services.</w:t>
      </w:r>
    </w:p>
    <w:p w14:paraId="04937267"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provide, for Seller, its agents, subcontractors, consultants and employees, in a timely manner and at no charge, access to any information or materials reasonably required by Seller in connection with providing the Services, and access to Customer's premises, office accommodation, data and other facilities as required by Seller.</w:t>
      </w:r>
    </w:p>
    <w:p w14:paraId="27989836"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provide, in a timely manner, such Input Material and other information as Seller may require, and ensure that it is accurate in all material respects.  For the avoidance of doubt, Seller shall be</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under no obligation to test, check or confirm the accuracy of the Input Material prior to performing the Services unless required by a SOW.</w:t>
      </w:r>
    </w:p>
    <w:p w14:paraId="24140B56"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shall be responsible (at its own cost) for preparing and maintaining the relevant premises for the supply of the Services.  </w:t>
      </w:r>
    </w:p>
    <w:p w14:paraId="3003B32B"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shall indemnify, defend and hold Seller, its Affiliates, and its and their directors, officers, employees and agents harmless from any loss (of any kind), cost, damage or expense (including, but not limited to, attorneys’ fees and expenses) arising out of any product liability, death, personal injury or property damage or destruction occurring at such location in connection with the performance of the Services, other than solely as a result of Seller's gross negligence or willful misconduct.</w:t>
      </w:r>
    </w:p>
    <w:p w14:paraId="18FD32B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
          <w:bCs/>
          <w:snapToGrid w:val="0"/>
          <w:color w:val="000000"/>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Customer shall provide full-time qualified, knowledgeable personnel capable of: (i) performing Customer obligations; (ii) making timely decisions necessary to move the Services forward; and (iii) participating in the project and assisting Seller's performance of the Services. Customer shall perform other reasonable duties and tasks to facilitate Seller's performance of the Services.</w:t>
      </w:r>
    </w:p>
    <w:p w14:paraId="448E816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inform Seller of all health and safety rules and regulations and any other reasonable security requirements that apply at the premises of Customer specified in the relevant SOW and/or PO where the Products are to be delivered and/or the Services are to be performed.</w:t>
      </w:r>
    </w:p>
    <w:p w14:paraId="2A0607E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obtain and maintain all necessary licenses and consents and comply with all relevant Laws in relation to the Services, the right or license for Seller, its Affiliates, and its and their subcontractors to access, use and modify all data and third party products, to use Input Material and to use any equipment, systems, cabling or facilities provided by Customer and used by Seller directly or indirectly in the supply of the Services</w:t>
      </w:r>
      <w:r w:rsidRPr="0063238D">
        <w:rPr>
          <w:rFonts w:ascii="Times New Roman" w:eastAsia="Times New Roman" w:hAnsi="Times New Roman" w:cs="Times New Roman"/>
          <w:b/>
          <w:bCs/>
          <w:kern w:val="32"/>
          <w:sz w:val="20"/>
          <w:szCs w:val="20"/>
          <w:lang w:val="en-US"/>
          <w14:ligatures w14:val="none"/>
        </w:rPr>
        <w:t>.</w:t>
      </w:r>
      <w:bookmarkStart w:id="7" w:name="_Ref442695805"/>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Arial"/>
          <w:bCs/>
          <w:kern w:val="32"/>
          <w:sz w:val="20"/>
          <w:szCs w:val="32"/>
          <w:lang w:val="en-US"/>
          <w14:ligatures w14:val="none"/>
        </w:rPr>
        <w:t xml:space="preserve">Customer shall also obtain and </w:t>
      </w:r>
      <w:r w:rsidRPr="0063238D">
        <w:rPr>
          <w:rFonts w:ascii="Times New Roman" w:eastAsia="Times New Roman" w:hAnsi="Times New Roman" w:cs="Arial"/>
          <w:bCs/>
          <w:kern w:val="32"/>
          <w:sz w:val="20"/>
          <w:szCs w:val="32"/>
          <w:lang w:val="en-US"/>
          <w14:ligatures w14:val="none"/>
        </w:rPr>
        <w:lastRenderedPageBreak/>
        <w:t>maintain all necessary licenses and consents required under applicable labor Laws, for Seller, its Affiliates and their personnel to work in the Customer’s or its Affiliates’ premises</w:t>
      </w:r>
      <w:r w:rsidRPr="0063238D">
        <w:rPr>
          <w:rFonts w:ascii="Times New Roman" w:eastAsia="Times New Roman" w:hAnsi="Times New Roman" w:cs="Arial"/>
          <w:b/>
          <w:bCs/>
          <w:kern w:val="32"/>
          <w:sz w:val="20"/>
          <w:szCs w:val="32"/>
          <w:lang w:val="en-US"/>
          <w14:ligatures w14:val="none"/>
        </w:rPr>
        <w:t>.</w:t>
      </w:r>
    </w:p>
    <w:p w14:paraId="446931EF"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shall comply with any other obligations set out in the applicable </w:t>
      </w:r>
      <w:bookmarkEnd w:id="7"/>
      <w:r w:rsidRPr="0063238D">
        <w:rPr>
          <w:rFonts w:ascii="Times New Roman" w:eastAsia="Times New Roman" w:hAnsi="Times New Roman" w:cs="Times New Roman"/>
          <w:bCs/>
          <w:kern w:val="32"/>
          <w:sz w:val="20"/>
          <w:szCs w:val="20"/>
          <w:lang w:val="en-US"/>
          <w14:ligatures w14:val="none"/>
        </w:rPr>
        <w:t>SOW</w:t>
      </w:r>
      <w:r w:rsidRPr="0063238D">
        <w:rPr>
          <w:rFonts w:ascii="Times New Roman" w:eastAsia="Times New Roman" w:hAnsi="Times New Roman" w:cs="Times New Roman"/>
          <w:b/>
          <w:bCs/>
          <w:kern w:val="32"/>
          <w:sz w:val="20"/>
          <w:szCs w:val="20"/>
          <w:lang w:val="en-US"/>
          <w14:ligatures w14:val="none"/>
        </w:rPr>
        <w:t>.</w:t>
      </w:r>
    </w:p>
    <w:p w14:paraId="12AD6695"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color w:val="000000"/>
          <w:kern w:val="0"/>
          <w:sz w:val="20"/>
          <w:szCs w:val="20"/>
          <w:lang w:val="en-US"/>
          <w14:ligatures w14:val="none"/>
        </w:rPr>
        <w:t xml:space="preserve">Seller </w:t>
      </w:r>
      <w:r w:rsidRPr="0063238D">
        <w:rPr>
          <w:rFonts w:ascii="Times New Roman" w:eastAsia="Times New Roman" w:hAnsi="Times New Roman" w:cs="Times New Roman"/>
          <w:kern w:val="0"/>
          <w:sz w:val="20"/>
          <w:szCs w:val="20"/>
          <w:lang w:val="en-US"/>
          <w14:ligatures w14:val="none"/>
        </w:rPr>
        <w:t>shall indemnify and defend Customer</w:t>
      </w:r>
      <w:r w:rsidRPr="0063238D">
        <w:rPr>
          <w:rFonts w:ascii="Times New Roman" w:eastAsia="Times New Roman" w:hAnsi="Times New Roman" w:cs="Times New Roman"/>
          <w:color w:val="000000"/>
          <w:kern w:val="0"/>
          <w:sz w:val="20"/>
          <w:szCs w:val="20"/>
          <w:lang w:val="en-US"/>
          <w14:ligatures w14:val="none"/>
        </w:rPr>
        <w:t xml:space="preserve"> from any third party claim brought against Customer to the extent that any Deliverable, infringes any presently existing Hong Kong patent, copyright or trade secret of any third party. Seller will pay any final judgment awarded to the third party against Customer and reasonable attorneys’ fees and expenses on behalf of Customer, PROVIDED THAT Customer shall (i)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214523EB"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color w:val="000000"/>
          <w:kern w:val="0"/>
          <w:sz w:val="20"/>
          <w:szCs w:val="20"/>
          <w:lang w:val="en-US"/>
          <w14:ligatures w14:val="none"/>
        </w:rPr>
      </w:pPr>
      <w:r w:rsidRPr="0063238D">
        <w:rPr>
          <w:rFonts w:ascii="Times New Roman" w:eastAsia="Times New Roman" w:hAnsi="Times New Roman" w:cs="Times New Roman"/>
          <w:color w:val="000000"/>
          <w:kern w:val="0"/>
          <w:sz w:val="20"/>
          <w:szCs w:val="20"/>
          <w:lang w:val="en-US"/>
          <w14:ligatures w14:val="none"/>
        </w:rPr>
        <w:t>Seller shall have no obligation to indemnify Customer for any intellectual property right infringement claim to the extent that it is based on (i)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(d) direct the return of the Deliverable and refund to Customer the fees paid for such Deliverable less a reasonable amount for Customer’s use of the Deliverable up to the time of return. The foregoing remedies constitute Customer’s sole and exclusive remedies and Seller’s entire liability with respect to infringement.</w:t>
      </w:r>
    </w:p>
    <w:p w14:paraId="747FB447"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PRODUCTS.</w:t>
      </w:r>
    </w:p>
    <w:p w14:paraId="6233F3B0" w14:textId="10E373FD" w:rsidR="0063238D" w:rsidRPr="0063238D" w:rsidRDefault="0063238D" w:rsidP="0063238D">
      <w:pPr>
        <w:keepNext/>
        <w:widowControl w:val="0"/>
        <w:numPr>
          <w:ilvl w:val="1"/>
          <w:numId w:val="11"/>
        </w:numPr>
        <w:tabs>
          <w:tab w:val="left" w:pos="900"/>
          <w:tab w:val="left" w:pos="1260"/>
        </w:tabs>
        <w:spacing w:before="240" w:after="60" w:line="240" w:lineRule="auto"/>
        <w:jc w:val="both"/>
        <w:outlineLvl w:val="0"/>
        <w:rPr>
          <w:rFonts w:ascii="Times New Roman" w:eastAsia="Times New Roman" w:hAnsi="Times New Roman" w:cs="Times New Roman"/>
          <w:b/>
          <w:kern w:val="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For the avoidance of doubt, </w:t>
      </w:r>
      <w:r w:rsidRPr="0063238D">
        <w:rPr>
          <w:rFonts w:ascii="Times New Roman" w:eastAsia="Times New Roman" w:hAnsi="Times New Roman" w:cs="Times New Roman"/>
          <w:color w:val="000000"/>
          <w:sz w:val="20"/>
          <w:lang w:eastAsia="en-GB"/>
        </w:rPr>
        <w:t>Seller may adjust the pricing and offerings up to the point of shipment due to market conditions, manufacturer or supplier price changes, errors in advertisements and product or services unavailability or discontinuation</w:t>
      </w:r>
      <w:r>
        <w:rPr>
          <w:rFonts w:ascii="Times New Roman" w:eastAsia="Times New Roman" w:hAnsi="Times New Roman" w:cs="Times New Roman"/>
          <w:color w:val="000000"/>
          <w:sz w:val="20"/>
          <w:lang w:eastAsia="en-GB"/>
        </w:rPr>
        <w:t xml:space="preserve">. </w:t>
      </w:r>
      <w:r w:rsidRPr="0063238D">
        <w:rPr>
          <w:rFonts w:ascii="Times New Roman" w:eastAsia="Times New Roman" w:hAnsi="Times New Roman" w:cs="Times New Roman"/>
          <w:bCs/>
          <w:kern w:val="32"/>
          <w:sz w:val="20"/>
          <w:szCs w:val="20"/>
          <w:lang w:val="en-US"/>
          <w14:ligatures w14:val="none"/>
        </w:rPr>
        <w:t xml:space="preserve">Any software that is owned by Third Party Suppliers shall be subject to such terms and conditions as </w:t>
      </w:r>
      <w:r w:rsidRPr="0063238D">
        <w:rPr>
          <w:rFonts w:ascii="Times New Roman" w:eastAsia="Times New Roman" w:hAnsi="Times New Roman" w:cs="Times New Roman"/>
          <w:bCs/>
          <w:kern w:val="32"/>
          <w:sz w:val="20"/>
          <w:szCs w:val="20"/>
          <w:lang w:val="en-US"/>
          <w14:ligatures w14:val="none"/>
        </w:rPr>
        <w:t xml:space="preserve">determined by such Third Party Suppliers. Customer shall receive the terms with respect to such third party software directly from the Third Party Supplier.  </w:t>
      </w:r>
    </w:p>
    <w:p w14:paraId="7E18965A"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otherwise agreed between the parties).</w:t>
      </w:r>
    </w:p>
    <w:p w14:paraId="104CFEB9"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All Product orders are subject to Product availability. </w:t>
      </w:r>
    </w:p>
    <w:p w14:paraId="74D4B4C7"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bookmarkStart w:id="8" w:name="_Ref404590361"/>
      <w:r w:rsidRPr="0063238D">
        <w:rPr>
          <w:rFonts w:ascii="Times New Roman" w:eastAsia="Times New Roman" w:hAnsi="Times New Roman" w:cs="Times New Roman"/>
          <w:bCs/>
          <w:kern w:val="32"/>
          <w:sz w:val="20"/>
          <w:szCs w:val="20"/>
          <w:lang w:val="en-US"/>
          <w14:ligatures w14:val="none"/>
        </w:rPr>
        <w:t>Seller shall use reasonable endeavors to deliver the Products by the Delivery Date, but shall not be liable for any cost or damage caused by late or non-delivery. For the avoidance of doubt, dates and times for the delivery of Products are estimates only, and time shall not be of the essence for the delivery of Products.  Subject to Section 4.5, any delay in delivery of Products shall not give Customer the right to reject the Products or treat the SOW as repudiated.</w:t>
      </w:r>
      <w:bookmarkEnd w:id="8"/>
    </w:p>
    <w:p w14:paraId="1F2831A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shall inspect the Products promptly upon delivery and inform Seller of any damaged, faulty or incorrect Products or of any short deliveries in accordance with Seller's Returns and Shortage Policy which is available on its website at </w:t>
      </w:r>
      <w:r w:rsidRPr="0063238D">
        <w:rPr>
          <w:rFonts w:ascii="Times New Roman" w:eastAsia="Times New Roman" w:hAnsi="Times New Roman" w:cs="Arial"/>
          <w:bCs/>
          <w:kern w:val="32"/>
          <w:sz w:val="20"/>
          <w:szCs w:val="32"/>
          <w:lang w:val="en-US"/>
          <w14:ligatures w14:val="none"/>
        </w:rPr>
        <w:t>https://www.uk.cdw.com/site-tools/terms-conditions/</w:t>
      </w:r>
      <w:r w:rsidRPr="0063238D">
        <w:rPr>
          <w:rFonts w:ascii="Times New Roman" w:eastAsia="Times New Roman" w:hAnsi="Times New Roman" w:cs="Times New Roman"/>
          <w:bCs/>
          <w:kern w:val="32"/>
          <w:sz w:val="20"/>
          <w:szCs w:val="20"/>
          <w:lang w:val="en-US"/>
          <w14:ligatures w14:val="none"/>
        </w:rPr>
        <w:t xml:space="preserve"> (as amended from time to time).</w:t>
      </w:r>
    </w:p>
    <w:p w14:paraId="6404A05D"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2088F67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If a transaction hereunder involves an import or export of items (including but not limited to, commodities, software and/or technology) from the U.S., Canada or the United Kingdom, or Hong Kong subject to the Export Administration Regulations (US), the Export and Import Permits Act (Canada), the Council Regulation (EC) No. 428/2009, the UK Export Control Order 2008, or the Hong Kong Import and Export (Strategic Commodities) Regulations (Cap 60G,) each as amended, as applicable, such import or export shall be in accordance with such applicable laws or regulations. Customer agrees that it will not divert, transfer, use, export or re-export any such items contrary to any applicable Laws of the U.S., Canada, European Union (EU), the United Kingdom or Hong Kong. Customer expressly acknowledges and agrees that it will not export, re-export, dispose of, or otherwise  provide such items directly or indirectly: (a) to any entity or person within any country that is subject to U.S., Canadian, EU, United Kingdom, Hong Kong, United Nations or United Nations Security Council economic sanctions, as applicable, imposing comprehensive embargoes without first obtaining any required prior government authorization and (b) to entities and persons that are ineligible under U.S.,  Canadian, EU, UK or Hong Kong law, as applicable, to receive such items. To the extent </w:t>
      </w:r>
      <w:r w:rsidRPr="0063238D">
        <w:rPr>
          <w:rFonts w:ascii="Times New Roman" w:eastAsia="Times New Roman" w:hAnsi="Times New Roman" w:cs="Times New Roman"/>
          <w:kern w:val="0"/>
          <w:sz w:val="20"/>
          <w:szCs w:val="20"/>
          <w:lang w:val="en-US"/>
          <w14:ligatures w14:val="none"/>
        </w:rPr>
        <w:lastRenderedPageBreak/>
        <w:t>permitted by law, manufacturers' warranties may vary or be null and void for Products exported from the U.S., Canada, the United Kingdom, another EU Member State or Hong Kong, as applicable.</w:t>
      </w:r>
    </w:p>
    <w:p w14:paraId="4162FAAF"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0D37D6CE"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The copyright and all other Intellectual Property Rights of whatever nature in the Products shall be and remain vested in the Third Party Supplier.  Customer shall not remove any notices of copyright or other Intellectual Property Rights contained on or in the Products.</w:t>
      </w:r>
    </w:p>
    <w:p w14:paraId="32385E66"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Arial"/>
          <w:bCs/>
          <w:kern w:val="32"/>
          <w:sz w:val="20"/>
          <w:szCs w:val="32"/>
          <w:lang w:val="en-US"/>
          <w14:ligatures w14:val="none"/>
        </w:rPr>
        <w:t xml:space="preserve">Any storage of Products shall be in accordance with </w:t>
      </w:r>
      <w:r w:rsidRPr="0063238D">
        <w:rPr>
          <w:rFonts w:ascii="Times New Roman" w:eastAsia="Times New Roman" w:hAnsi="Times New Roman" w:cs="Times New Roman"/>
          <w:bCs/>
          <w:kern w:val="32"/>
          <w:sz w:val="20"/>
          <w:szCs w:val="20"/>
          <w:lang w:val="en-US"/>
          <w14:ligatures w14:val="none"/>
        </w:rPr>
        <w:t xml:space="preserve">Seller's Returns and Shortage Policy which is available on its website at </w:t>
      </w:r>
      <w:r w:rsidRPr="0063238D">
        <w:rPr>
          <w:rFonts w:ascii="Times New Roman" w:eastAsia="Times New Roman" w:hAnsi="Times New Roman" w:cs="Arial"/>
          <w:bCs/>
          <w:kern w:val="32"/>
          <w:sz w:val="20"/>
          <w:szCs w:val="32"/>
          <w:lang w:val="en-US"/>
          <w14:ligatures w14:val="none"/>
        </w:rPr>
        <w:t>https://www.uk.cdw.com/site-tools/terms-conditions/ (as amended from time to time).</w:t>
      </w:r>
    </w:p>
    <w:p w14:paraId="378A466C"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IMAGE INSTALLATION.</w:t>
      </w:r>
    </w:p>
    <w:p w14:paraId="4EBC6F21" w14:textId="77777777" w:rsidR="0063238D" w:rsidRPr="0063238D" w:rsidRDefault="0063238D" w:rsidP="0063238D">
      <w:pPr>
        <w:widowControl w:val="0"/>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5.1</w:t>
      </w:r>
      <w:r w:rsidRPr="0063238D">
        <w:rPr>
          <w:rFonts w:ascii="Times New Roman" w:eastAsia="Times New Roman" w:hAnsi="Times New Roman" w:cs="Times New Roman"/>
          <w:bCs/>
          <w:kern w:val="32"/>
          <w:sz w:val="20"/>
          <w:szCs w:val="20"/>
          <w:lang w:val="en-US"/>
          <w14:ligatures w14:val="none"/>
        </w:rPr>
        <w:tab/>
        <w:t xml:space="preserve">Customer may from time to time, including in connection with the provision of Products or Services,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2E003349"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PAYMENT.</w:t>
      </w:r>
    </w:p>
    <w:p w14:paraId="58BC3961"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 or any of its Affiliates on behalf of Seller, may issue an invoice to Customer. All invoiced amounts and payments shall be made in Hong Kong dollars or the currency invoiced by Seller. 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at the lower of one and one-half percent (1.5%) per month calculated daily and compounded monthly (19.56% per annum) or the highest rate allowed by law. Customer hereby grants to Seller a security interest in the Products to secure payment in full.  Customer authorizes Seller to file a financing statement reflecting such security interest.  Customer's right to possession of the Products shall terminate immediately upon the occurrence of: (a) an Insolvency Event; or (b) any failure by Customer to pay an invoice in accordance with this Section 6.  At any time the Seller shall be entitled to </w:t>
      </w:r>
      <w:r w:rsidRPr="0063238D">
        <w:rPr>
          <w:rFonts w:ascii="Times New Roman" w:eastAsia="Times New Roman" w:hAnsi="Times New Roman" w:cs="Times New Roman"/>
          <w:bCs/>
          <w:kern w:val="32"/>
          <w:sz w:val="20"/>
          <w:szCs w:val="20"/>
          <w:lang w:val="en-US"/>
          <w14:ligatures w14:val="none"/>
        </w:rPr>
        <w:t>recover the Products in which ownership remains with the Seller, and for that purpose Customer hereby grants to the Seller, its agents, and employees an irrevocable licence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w:t>
      </w:r>
    </w:p>
    <w:p w14:paraId="47F2317A"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Unless Customer expressly provides remittance advice, Seller is entitled to allocate payments received to settle (in full or in part) any sums due from Customer under any SOW and/or PO, in any order or manner Seller determines.</w:t>
      </w:r>
    </w:p>
    <w:p w14:paraId="3160FD19"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Seller’s pricing for the provision of Services and Products are exclusive of applicable Taxes. Customer will pay for, and shall indemnify, defend and hold Seller, its Affiliates, and its and their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70DA7182"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In the event of a default in the payment of an invoice, Customer will be responsible for all of Seller's costs of collection, including, but not limited to, court costs, filing fees and attorneys’ fees. </w:t>
      </w:r>
    </w:p>
    <w:p w14:paraId="074188BB"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78273530"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Notwithstanding Section </w:t>
      </w:r>
      <w:r w:rsidRPr="0063238D">
        <w:rPr>
          <w:rFonts w:ascii="Times New Roman" w:eastAsia="Times New Roman" w:hAnsi="Times New Roman" w:cs="Times New Roman"/>
          <w:bCs/>
          <w:kern w:val="32"/>
          <w:sz w:val="20"/>
          <w:szCs w:val="20"/>
          <w:lang w:val="en-US"/>
          <w14:ligatures w14:val="none"/>
        </w:rPr>
        <w:fldChar w:fldCharType="begin"/>
      </w:r>
      <w:r w:rsidRPr="0063238D">
        <w:rPr>
          <w:rFonts w:ascii="Times New Roman" w:eastAsia="Times New Roman" w:hAnsi="Times New Roman" w:cs="Times New Roman"/>
          <w:bCs/>
          <w:kern w:val="32"/>
          <w:sz w:val="20"/>
          <w:szCs w:val="20"/>
          <w:lang w:val="en-US"/>
          <w14:ligatures w14:val="none"/>
        </w:rPr>
        <w:instrText xml:space="preserve"> REF _Ref404590361 \r \h  \* MERGEFORMAT </w:instrText>
      </w:r>
      <w:r w:rsidRPr="0063238D">
        <w:rPr>
          <w:rFonts w:ascii="Times New Roman" w:eastAsia="Times New Roman" w:hAnsi="Times New Roman" w:cs="Times New Roman"/>
          <w:bCs/>
          <w:kern w:val="32"/>
          <w:sz w:val="20"/>
          <w:szCs w:val="20"/>
          <w:lang w:val="en-US"/>
          <w14:ligatures w14:val="none"/>
        </w:rPr>
      </w:r>
      <w:r w:rsidRPr="0063238D">
        <w:rPr>
          <w:rFonts w:ascii="Times New Roman" w:eastAsia="Times New Roman" w:hAnsi="Times New Roman" w:cs="Times New Roman"/>
          <w:bCs/>
          <w:kern w:val="32"/>
          <w:sz w:val="20"/>
          <w:szCs w:val="20"/>
          <w:lang w:val="en-US"/>
          <w14:ligatures w14:val="none"/>
        </w:rPr>
        <w:fldChar w:fldCharType="separate"/>
      </w:r>
      <w:r w:rsidRPr="0063238D">
        <w:rPr>
          <w:rFonts w:ascii="Times New Roman" w:eastAsia="Times New Roman" w:hAnsi="Times New Roman" w:cs="Times New Roman"/>
          <w:bCs/>
          <w:kern w:val="32"/>
          <w:sz w:val="20"/>
          <w:szCs w:val="20"/>
          <w:lang w:val="en-US"/>
          <w14:ligatures w14:val="none"/>
        </w:rPr>
        <w:t>4.4</w:t>
      </w:r>
      <w:r w:rsidRPr="0063238D">
        <w:rPr>
          <w:rFonts w:ascii="Times New Roman" w:eastAsia="Times New Roman" w:hAnsi="Times New Roman" w:cs="Times New Roman"/>
          <w:bCs/>
          <w:kern w:val="32"/>
          <w:sz w:val="20"/>
          <w:szCs w:val="20"/>
          <w:lang w:val="en-US"/>
          <w14:ligatures w14:val="none"/>
        </w:rPr>
        <w:fldChar w:fldCharType="end"/>
      </w:r>
      <w:r w:rsidRPr="0063238D">
        <w:rPr>
          <w:rFonts w:ascii="Times New Roman" w:eastAsia="Times New Roman" w:hAnsi="Times New Roman" w:cs="Times New Roman"/>
          <w:bCs/>
          <w:kern w:val="32"/>
          <w:sz w:val="20"/>
          <w:szCs w:val="20"/>
          <w:lang w:val="en-US"/>
          <w14:ligatures w14:val="none"/>
        </w:rPr>
        <w:t xml:space="preserve">, if delivery by Seller of any Products has not been made thirty (30) days after the advised estimated date for delivery of the Products, Customer shall be entitled to terminate the SOW and/or PO in respect of those Products and any liability of Seller however arising, as referred to in </w:t>
      </w:r>
      <w:r w:rsidRPr="0063238D">
        <w:rPr>
          <w:rFonts w:ascii="Times New Roman" w:eastAsia="Times New Roman" w:hAnsi="Times New Roman" w:cs="Times New Roman"/>
          <w:bCs/>
          <w:kern w:val="32"/>
          <w:sz w:val="20"/>
          <w:szCs w:val="20"/>
          <w:lang w:val="en-US"/>
          <w14:ligatures w14:val="none"/>
        </w:rPr>
        <w:fldChar w:fldCharType="begin"/>
      </w:r>
      <w:r w:rsidRPr="0063238D">
        <w:rPr>
          <w:rFonts w:ascii="Times New Roman" w:eastAsia="Times New Roman" w:hAnsi="Times New Roman" w:cs="Times New Roman"/>
          <w:bCs/>
          <w:kern w:val="32"/>
          <w:sz w:val="20"/>
          <w:szCs w:val="20"/>
          <w:lang w:val="en-US"/>
          <w14:ligatures w14:val="none"/>
        </w:rPr>
        <w:instrText xml:space="preserve"> REF _Ref442701268 \r \h  \* MERGEFORMAT </w:instrText>
      </w:r>
      <w:r w:rsidRPr="0063238D">
        <w:rPr>
          <w:rFonts w:ascii="Times New Roman" w:eastAsia="Times New Roman" w:hAnsi="Times New Roman" w:cs="Times New Roman"/>
          <w:bCs/>
          <w:kern w:val="32"/>
          <w:sz w:val="20"/>
          <w:szCs w:val="20"/>
          <w:lang w:val="en-US"/>
          <w14:ligatures w14:val="none"/>
        </w:rPr>
      </w:r>
      <w:r w:rsidRPr="0063238D">
        <w:rPr>
          <w:rFonts w:ascii="Times New Roman" w:eastAsia="Times New Roman" w:hAnsi="Times New Roman" w:cs="Times New Roman"/>
          <w:bCs/>
          <w:kern w:val="32"/>
          <w:sz w:val="20"/>
          <w:szCs w:val="20"/>
          <w:lang w:val="en-US"/>
          <w14:ligatures w14:val="none"/>
        </w:rPr>
        <w:fldChar w:fldCharType="separate"/>
      </w:r>
      <w:r w:rsidRPr="0063238D">
        <w:rPr>
          <w:rFonts w:ascii="Times New Roman" w:eastAsia="Times New Roman" w:hAnsi="Times New Roman" w:cs="Times New Roman"/>
          <w:bCs/>
          <w:kern w:val="32"/>
          <w:sz w:val="20"/>
          <w:szCs w:val="20"/>
          <w:lang w:val="en-US"/>
          <w14:ligatures w14:val="none"/>
        </w:rPr>
        <w:t>Section 8</w:t>
      </w:r>
      <w:r w:rsidRPr="0063238D">
        <w:rPr>
          <w:rFonts w:ascii="Times New Roman" w:eastAsia="Times New Roman" w:hAnsi="Times New Roman" w:cs="Times New Roman"/>
          <w:bCs/>
          <w:kern w:val="32"/>
          <w:sz w:val="20"/>
          <w:szCs w:val="20"/>
          <w:lang w:val="en-US"/>
          <w14:ligatures w14:val="none"/>
        </w:rPr>
        <w:fldChar w:fldCharType="end"/>
      </w:r>
      <w:r w:rsidRPr="0063238D">
        <w:rPr>
          <w:rFonts w:ascii="Times New Roman" w:eastAsia="Times New Roman" w:hAnsi="Times New Roman" w:cs="Times New Roman"/>
          <w:bCs/>
          <w:kern w:val="32"/>
          <w:sz w:val="20"/>
          <w:szCs w:val="20"/>
          <w:lang w:val="en-US"/>
          <w14:ligatures w14:val="none"/>
        </w:rPr>
        <w:t xml:space="preserve">, shall be limited to a credit of the price due for those Products not delivered. Orders for any Products which are non-cancellable may not be cancelled once accepted by Seller.  In no circumstances shall Seller have any further liability to Customer in damages or otherwise for non-delivery or late delivery of any of the Products. </w:t>
      </w:r>
    </w:p>
    <w:p w14:paraId="133068AD"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[NOT USED]</w:t>
      </w:r>
    </w:p>
    <w:p w14:paraId="432C809A"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shall make all payments under each SOW and/or PO 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1D4E5FED"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Credit terms are subject to review from time to time and Seller shall at all times have the right to suspend or vary any credit terms granted. If demanded by Seller, Customer shall pay for the Products on order.</w:t>
      </w:r>
    </w:p>
    <w:p w14:paraId="62C2C19D"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In the event of a payment default, Seller reserves the right to suspend the applicable Services or delivery of applicable Products.</w:t>
      </w:r>
    </w:p>
    <w:p w14:paraId="648A9EEA" w14:textId="77777777" w:rsidR="0063238D" w:rsidRPr="0063238D" w:rsidRDefault="0063238D" w:rsidP="0063238D">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lastRenderedPageBreak/>
        <w:t>DISCLAIMED WARRANTIES.</w:t>
      </w:r>
    </w:p>
    <w:p w14:paraId="34FF7304"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9" w:name="OLE_LINK3"/>
      <w:bookmarkStart w:id="10" w:name="OLE_LINK4"/>
      <w:r w:rsidRPr="0063238D">
        <w:rPr>
          <w:rFonts w:ascii="Times New Roman" w:eastAsia="Times New Roman" w:hAnsi="Times New Roman" w:cs="Times New Roman"/>
          <w:bCs/>
          <w:kern w:val="32"/>
          <w:sz w:val="20"/>
          <w:szCs w:val="20"/>
          <w:lang w:val="en-US"/>
          <w14:ligatures w14:val="none"/>
        </w:rPr>
        <w:t xml:space="preserve">In the case of Third Party Services, the third party will be responsible for providing the Third Party Services to Customer, and Customer will look solely to the third party for any loss, claims or damages arising from or related to the provision of such Third Party Services. With respect to Third Party Services, Seller acts solely as an independent sales agent when collecting any due amounts, including, but not limited to, Taxes. </w:t>
      </w:r>
    </w:p>
    <w:p w14:paraId="46EC2B88"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SATISFACTORY QUALITY, DURABILITY, ACCURACY OR NON-INFRINGEMENT) ARISING OUT OF, OR RELATED TO, THE PURCHASED ITEMS OR THEIR PERFORMANCE OR NON-PERFORMANCE, INCLUDING BUT NOT LIMITED TO ANY WARRANTY RELATING TO THIRD PARTY SERVICES. </w:t>
      </w:r>
    </w:p>
    <w:p w14:paraId="6D4EDA65"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high risk environments.</w:t>
      </w:r>
    </w:p>
    <w:p w14:paraId="051D344E" w14:textId="77777777" w:rsidR="0063238D" w:rsidRPr="0063238D" w:rsidRDefault="0063238D" w:rsidP="0063238D">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ACKNOWLEDGES THAT NO REPRESENTATIVE OF SELLER OR OF ITS AFFILIATES IS AUTHORIZED TO MAKE ANY REPRESENTATION OR WARRANTY THAT IS NOT IN THIS AGREEMENT. </w:t>
      </w:r>
    </w:p>
    <w:p w14:paraId="4C6C3F1F"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Seller makes no warranties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sidRPr="0063238D">
        <w:rPr>
          <w:rFonts w:ascii="Times New Roman" w:eastAsia="Times New Roman" w:hAnsi="Times New Roman" w:cs="Times New Roman"/>
          <w:b/>
          <w:bCs/>
          <w:kern w:val="32"/>
          <w:sz w:val="20"/>
          <w:szCs w:val="20"/>
          <w:lang w:val="en-US"/>
          <w14:ligatures w14:val="none"/>
        </w:rPr>
        <w:t>Local Regulations</w:t>
      </w:r>
      <w:r w:rsidRPr="0063238D">
        <w:rPr>
          <w:rFonts w:ascii="Times New Roman" w:eastAsia="Times New Roman" w:hAnsi="Times New Roman" w:cs="Times New Roman"/>
          <w:bCs/>
          <w:kern w:val="32"/>
          <w:sz w:val="20"/>
          <w:szCs w:val="20"/>
          <w:lang w:val="en-US"/>
          <w14:ligatures w14:val="none"/>
        </w:rPr>
        <w:t>). Customer must satisfy itself that Products comply with the Local Regulations in force from time to time.</w:t>
      </w:r>
    </w:p>
    <w:p w14:paraId="6FBE573C"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bookmarkStart w:id="11" w:name="_Ref442701268"/>
      <w:bookmarkEnd w:id="9"/>
      <w:bookmarkEnd w:id="10"/>
      <w:r w:rsidRPr="0063238D">
        <w:rPr>
          <w:rFonts w:ascii="Times New Roman" w:eastAsia="Times New Roman" w:hAnsi="Times New Roman" w:cs="Times New Roman"/>
          <w:b/>
          <w:bCs/>
          <w:kern w:val="32"/>
          <w:sz w:val="20"/>
          <w:szCs w:val="20"/>
          <w:lang w:val="en-US"/>
          <w14:ligatures w14:val="none"/>
        </w:rPr>
        <w:t>LIMITATION OF LIABILITY.</w:t>
      </w:r>
      <w:bookmarkEnd w:id="11"/>
    </w:p>
    <w:p w14:paraId="742583DE" w14:textId="77777777" w:rsidR="0063238D" w:rsidRPr="0063238D" w:rsidRDefault="0063238D" w:rsidP="0063238D">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UNDER NO CIRCUMSTANCES, AND NOTWITHSTANDING THE FAILURE OF ESSENTIAL PURPOSE OF ANY REMEDY SET FORTH HEREIN, WILL EITHER PARTY, ITS AFFILIATES OR ITS OR THEIR SUPPLIERS, SUBCONTRACTORS OR AGENTS BE LIABLE FOR: ANY  LOSS OF PROFITS, LOSS OF SALES OR TURNOVER, LOSS OR DAMAGE TO REPUTATION, BUSINESS, REVENUES OR SAVINGS, LOSS, DAMAGE OR CORRUPTION OF DATA OR SOFTWARE, OR ANY INCIDENTAL, INDIRECT, </w:t>
      </w:r>
      <w:r w:rsidRPr="0063238D">
        <w:rPr>
          <w:rFonts w:ascii="Times New Roman" w:eastAsia="Times New Roman" w:hAnsi="Times New Roman" w:cs="Times New Roman"/>
          <w:bCs/>
          <w:kern w:val="32"/>
          <w:sz w:val="20"/>
          <w:szCs w:val="20"/>
          <w:lang w:val="en-US"/>
          <w14:ligatures w14:val="none"/>
        </w:rPr>
        <w:t xml:space="preserve">SPECIAL, PUNITIVE OR 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THE EVENT OF ANY LIABILITY INCURRED BY EITHER PARTY OR ANY OF ITS AFFILIATES HEREUNDER, THE ENTIRE LIABILITY OF EACH PARTY AND ITS AFFILIATES FOR DAMAGES FROM ANY CAUSE WHATSOEVER WILL NOT EXCEED THE LESSER OF THE HONG KONG DOLLAR (A) AMOUNT PAID OR PAYABLE BY CUSTOMER FOR THE SPECIFIC PURCHASED ITEM(S) GIVING RISE TO THE CLAIM OR (B) 700,000. </w:t>
      </w:r>
    </w:p>
    <w:p w14:paraId="5E40CB37" w14:textId="77777777" w:rsidR="0063238D" w:rsidRPr="0063238D" w:rsidRDefault="0063238D" w:rsidP="0063238D">
      <w:pPr>
        <w:widowControl w:val="0"/>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Arial"/>
          <w:bCs/>
          <w:kern w:val="32"/>
          <w:sz w:val="20"/>
          <w:szCs w:val="32"/>
          <w:lang w:val="en-US"/>
          <w14:ligatures w14:val="none"/>
        </w:rPr>
        <w:t>ALL EXCLUSIONS AND LIMITATIONS IN THIS AGREEMENT, ANY STATEMENT OF WORK AND/OR ANY PURCHASE ORDER 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ANY BREACH OF ANY OBLIGATIONS IMPLIED BY PART II OF THE SUPPLY OF SERVICES (IMPLIED TERMS) ORDINANCE (CAP. 457) WHERE CUSTOMER IS DEALING AS CONSUMER; (IV) FOR ANY BREACH OF ANY OBLIGATIONS IMPLIED BY THE SALE OF GOODS  ORDINANCE (CAP. 26) WHERE SUCH EXCLUSION OR LIMITATION WOULD NOT SATISFY THE REQUIREMENT OF REASONABLENESS UNDER THE CONTROL OF EXEMPTION CLAUSES (CAP. 71); (V) FOR ANY BREACH OF THE CONFIDENTIALITY OBLIGATIONS SET OUT IN SECTION 9 OF THIS AGREEMENT; OR (VI) IN RESPECT OF ANY INDEMNITIES SET OUT IN THIS AGREEMENT.</w:t>
      </w:r>
    </w:p>
    <w:p w14:paraId="76C0E8A6"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CONFIDENTIAL INFORMATION.</w:t>
      </w:r>
    </w:p>
    <w:p w14:paraId="61AA292E"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Each Party anticipates that it may be necessary to provide access to Confidential Information to the other Party in the performance of this Agreement. </w:t>
      </w:r>
    </w:p>
    <w:p w14:paraId="57FAB3BC"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47CE0DF6"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w:t>
      </w:r>
      <w:r w:rsidRPr="0063238D">
        <w:rPr>
          <w:rFonts w:ascii="Times New Roman" w:eastAsia="Times New Roman" w:hAnsi="Times New Roman" w:cs="Times New Roman"/>
          <w:bCs/>
          <w:kern w:val="32"/>
          <w:sz w:val="20"/>
          <w:szCs w:val="20"/>
          <w:lang w:val="en-US"/>
          <w14:ligatures w14:val="none"/>
        </w:rPr>
        <w:lastRenderedPageBreak/>
        <w:t>other Party's Confidential Information will be restricted (i)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w:t>
      </w:r>
    </w:p>
    <w:p w14:paraId="46FA67F7"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0F734128"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TERM AND TERMINATION.</w:t>
      </w:r>
    </w:p>
    <w:p w14:paraId="53974783"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This Agreement shall be deemed to have come into force on the Effective Date and shall continue thereafter unless and until otherwise terminated in accordance with the terms of this Agreement.</w:t>
      </w:r>
      <w:r w:rsidRPr="0063238D" w:rsidDel="005F3BA2">
        <w:rPr>
          <w:rFonts w:ascii="Times New Roman" w:eastAsia="Times New Roman" w:hAnsi="Times New Roman" w:cs="Times New Roman"/>
          <w:bCs/>
          <w:kern w:val="32"/>
          <w:sz w:val="20"/>
          <w:szCs w:val="20"/>
          <w:lang w:val="en-US"/>
          <w14:ligatures w14:val="none"/>
        </w:rPr>
        <w:t xml:space="preserve"> </w:t>
      </w:r>
    </w:p>
    <w:p w14:paraId="6D9F5E54"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Either Party may terminate this Agreement without cause upon thirty (30) days’ prior written notice. Either Party may terminate this Agreement for cause if the other Party fails to cure a material default in the time period specified herein. Any material default must be specifically identified in a written notice of termination. After written notice, the notified Party will have thirty (30) days to remedy its performance, except that it will have only ten (10) days to remedy any monetary default. Failure to remedy any material default within the applicable time period provided for herein will give cause for immediate termination. Notwithstanding anything specified herein to the contrary, Seller shall have the right to terminate this Agreement immediately upon notice to Customer upon the occurrence of an Insolvency Event. </w:t>
      </w:r>
    </w:p>
    <w:p w14:paraId="15F2B261"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Save where this Agreement has been terminated as a result of non-payment by Customer, and subject to Section 10.4, this Agreement will continue to remain in effect with respect to orders for Purchased Items submitted by Customer prior to the termination of this Agreement.  Upon termination or expiry of this Agreement, Seller may terminate upon written notice any SOWs and/or POs that are still in force upon the date of such termination or expiry.</w:t>
      </w:r>
    </w:p>
    <w:p w14:paraId="1AB20271" w14:textId="77777777" w:rsidR="0063238D" w:rsidRPr="0063238D" w:rsidRDefault="0063238D" w:rsidP="0063238D">
      <w:pPr>
        <w:widowControl w:val="0"/>
        <w:tabs>
          <w:tab w:val="left" w:pos="360"/>
          <w:tab w:val="left" w:pos="108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ab/>
        <w:t>10.4</w:t>
      </w:r>
      <w:r w:rsidRPr="0063238D">
        <w:rPr>
          <w:rFonts w:ascii="Times New Roman" w:eastAsia="Times New Roman" w:hAnsi="Times New Roman" w:cs="Times New Roman"/>
          <w:bCs/>
          <w:kern w:val="32"/>
          <w:sz w:val="20"/>
          <w:szCs w:val="20"/>
          <w:lang w:val="en-US"/>
          <w14:ligatures w14:val="none"/>
        </w:rPr>
        <w:tab/>
        <w:t xml:space="preserve">Any SOW and/or PO shall be effective as of the SOW Effective Date (as set forth in the applicable SOW) and/or the date set forth in such PO and shall, unless terminated as set forth in this Agreement or the applicable SOW and/or PO, continue in effect until the date the relevant Services have been completed or the relevant Deliverable, if any, have been accepted and/or the relevant Products have been delivered for the term set forth in the applicable SOW </w:t>
      </w:r>
      <w:r w:rsidRPr="0063238D">
        <w:rPr>
          <w:rFonts w:ascii="Times New Roman" w:eastAsia="Times New Roman" w:hAnsi="Times New Roman" w:cs="Times New Roman"/>
          <w:bCs/>
          <w:kern w:val="32"/>
          <w:sz w:val="20"/>
          <w:szCs w:val="20"/>
          <w:lang w:val="en-US"/>
          <w14:ligatures w14:val="none"/>
        </w:rPr>
        <w:t>and/or PO.</w:t>
      </w:r>
    </w:p>
    <w:p w14:paraId="3A145C4D"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ESCALATION PROCEDURE.</w:t>
      </w:r>
    </w:p>
    <w:p w14:paraId="3A25D91A" w14:textId="77777777" w:rsidR="0063238D" w:rsidRPr="0063238D" w:rsidRDefault="0063238D" w:rsidP="0063238D">
      <w:pPr>
        <w:spacing w:after="120" w:line="240" w:lineRule="auto"/>
        <w:jc w:val="both"/>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color w:val="000000"/>
          <w:kern w:val="0"/>
          <w:sz w:val="20"/>
          <w:szCs w:val="20"/>
          <w:lang w:val="en-US"/>
          <w14:ligatures w14:val="none"/>
        </w:rPr>
        <w:t>Any claim or controversy related to or arising out of this Agreement, whether in contract or in tort, other than matters pertaining to proprietary information, proprietary rights, or payment d</w:t>
      </w:r>
      <w:r w:rsidRPr="0063238D">
        <w:rPr>
          <w:rFonts w:ascii="Times New Roman" w:eastAsia="Times New Roman" w:hAnsi="Times New Roman" w:cs="Times New Roman"/>
          <w:kern w:val="0"/>
          <w:sz w:val="20"/>
          <w:szCs w:val="20"/>
          <w:lang w:val="en-US"/>
          <w14:ligatures w14:val="none"/>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63238D">
        <w:rPr>
          <w:rFonts w:ascii="Times New Roman" w:eastAsia="Times New Roman" w:hAnsi="Times New Roman" w:cs="Times New Roman"/>
          <w:strike/>
          <w:kern w:val="0"/>
          <w:sz w:val="20"/>
          <w:szCs w:val="20"/>
          <w:lang w:val="en-US"/>
          <w14:ligatures w14:val="none"/>
        </w:rPr>
        <w:t>s</w:t>
      </w:r>
      <w:r w:rsidRPr="0063238D">
        <w:rPr>
          <w:rFonts w:ascii="Times New Roman" w:eastAsia="Times New Roman" w:hAnsi="Times New Roman" w:cs="Times New Roman"/>
          <w:kern w:val="0"/>
          <w:sz w:val="20"/>
          <w:szCs w:val="20"/>
          <w:lang w:val="en-US"/>
          <w14:ligatures w14:val="none"/>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w:t>
      </w:r>
    </w:p>
    <w:p w14:paraId="5906A032"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NOTICES.</w:t>
      </w:r>
    </w:p>
    <w:p w14:paraId="6E3C91A0" w14:textId="77777777" w:rsidR="0063238D" w:rsidRPr="0063238D" w:rsidRDefault="0063238D" w:rsidP="0063238D">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Notices provided under this Agreement will be given in writing and deemed received upon the earlier of actual receipt, the third (3</w:t>
      </w:r>
      <w:r w:rsidRPr="0063238D">
        <w:rPr>
          <w:rFonts w:ascii="Times New Roman" w:eastAsia="Times New Roman" w:hAnsi="Times New Roman" w:cs="Times New Roman"/>
          <w:bCs/>
          <w:kern w:val="32"/>
          <w:sz w:val="20"/>
          <w:szCs w:val="20"/>
          <w:vertAlign w:val="superscript"/>
          <w:lang w:val="en-US"/>
          <w14:ligatures w14:val="none"/>
        </w:rPr>
        <w:t>rd</w:t>
      </w:r>
      <w:r w:rsidRPr="0063238D">
        <w:rPr>
          <w:rFonts w:ascii="Times New Roman" w:eastAsia="Times New Roman" w:hAnsi="Times New Roman" w:cs="Times New Roman"/>
          <w:bCs/>
          <w:kern w:val="32"/>
          <w:sz w:val="20"/>
          <w:szCs w:val="20"/>
          <w:lang w:val="en-US"/>
          <w14:ligatures w14:val="none"/>
        </w:rPr>
        <w:t>) day after postage prepaid mailing by regular mail or airmail to the address stated below, or the first (1</w:t>
      </w:r>
      <w:r w:rsidRPr="0063238D">
        <w:rPr>
          <w:rFonts w:ascii="Times New Roman" w:eastAsia="Times New Roman" w:hAnsi="Times New Roman" w:cs="Times New Roman"/>
          <w:bCs/>
          <w:kern w:val="32"/>
          <w:sz w:val="20"/>
          <w:szCs w:val="20"/>
          <w:vertAlign w:val="superscript"/>
          <w:lang w:val="en-US"/>
          <w14:ligatures w14:val="none"/>
        </w:rPr>
        <w:t>st</w:t>
      </w:r>
      <w:r w:rsidRPr="0063238D">
        <w:rPr>
          <w:rFonts w:ascii="Times New Roman" w:eastAsia="Times New Roman" w:hAnsi="Times New Roman" w:cs="Times New Roman"/>
          <w:bCs/>
          <w:kern w:val="32"/>
          <w:sz w:val="20"/>
          <w:szCs w:val="20"/>
          <w:lang w:val="en-US"/>
          <w14:ligatures w14:val="none"/>
        </w:rPr>
        <w:t xml:space="preserve">) day after such notice is sent by courier. Electronic signatures (or copies of signatures sent via electronic means) are the equivalent of handwritten signatures. </w:t>
      </w:r>
    </w:p>
    <w:p w14:paraId="24ABA3CF"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Seller Notice Address:</w:t>
      </w:r>
      <w:r w:rsidRPr="0063238D">
        <w:rPr>
          <w:rFonts w:ascii="Times New Roman" w:eastAsia="Times New Roman" w:hAnsi="Times New Roman" w:cs="Times New Roman"/>
          <w:b/>
          <w:kern w:val="0"/>
          <w:sz w:val="20"/>
          <w:szCs w:val="20"/>
          <w:lang w:val="en-US"/>
          <w14:ligatures w14:val="none"/>
        </w:rPr>
        <w:tab/>
      </w:r>
    </w:p>
    <w:p w14:paraId="67B7F944"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CDW Hong Kong IT Solutions Limited</w:t>
      </w:r>
    </w:p>
    <w:p w14:paraId="17E280F8"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14:ligatures w14:val="none"/>
        </w:rPr>
      </w:pPr>
      <w:r w:rsidRPr="0063238D">
        <w:rPr>
          <w:rFonts w:ascii="Times New Roman" w:eastAsia="STZhongsong" w:hAnsi="Times New Roman" w:cs="Times New Roman"/>
          <w:bCs/>
          <w:i/>
          <w:kern w:val="0"/>
          <w:sz w:val="20"/>
          <w:szCs w:val="20"/>
          <w:lang w:eastAsia="zh-CN"/>
          <w14:ligatures w14:val="none"/>
        </w:rPr>
        <w:t>PCCW Tower, Level 36,</w:t>
      </w:r>
    </w:p>
    <w:p w14:paraId="677A66B5"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979 King's Road, Quarry Bay, </w:t>
      </w:r>
    </w:p>
    <w:p w14:paraId="5DC32BEF"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Hong Kong, </w:t>
      </w:r>
    </w:p>
    <w:p w14:paraId="2379452B"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China </w:t>
      </w:r>
    </w:p>
    <w:p w14:paraId="7E5F5830" w14:textId="77777777" w:rsidR="0063238D" w:rsidRPr="0063238D" w:rsidRDefault="0063238D" w:rsidP="0063238D">
      <w:pPr>
        <w:widowControl w:val="0"/>
        <w:tabs>
          <w:tab w:val="left" w:pos="360"/>
          <w:tab w:val="left" w:pos="900"/>
        </w:tabs>
        <w:spacing w:after="120" w:line="240" w:lineRule="auto"/>
        <w:jc w:val="both"/>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Customer Notice Address:</w:t>
      </w:r>
    </w:p>
    <w:p w14:paraId="2AC713EA"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highlight w:val="yellow"/>
          <w:lang w:val="en-US"/>
          <w14:ligatures w14:val="none"/>
        </w:rPr>
        <w:fldChar w:fldCharType="begin">
          <w:ffData>
            <w:name w:val="Text215"/>
            <w:enabled/>
            <w:calcOnExit w:val="0"/>
            <w:textInput>
              <w:default w:val="____________________"/>
            </w:textInput>
          </w:ffData>
        </w:fldChar>
      </w:r>
      <w:r w:rsidRPr="0063238D">
        <w:rPr>
          <w:rFonts w:ascii="Times New Roman" w:eastAsia="Times New Roman" w:hAnsi="Times New Roman" w:cs="Times New Roman"/>
          <w:kern w:val="0"/>
          <w:sz w:val="20"/>
          <w:szCs w:val="20"/>
          <w:highlight w:val="yellow"/>
          <w:lang w:val="en-US"/>
          <w14:ligatures w14:val="none"/>
        </w:rPr>
        <w:instrText xml:space="preserve"> FORMTEXT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noProof/>
          <w:kern w:val="0"/>
          <w:sz w:val="20"/>
          <w:szCs w:val="20"/>
          <w:highlight w:val="yellow"/>
          <w:lang w:val="en-US"/>
          <w14:ligatures w14:val="none"/>
        </w:rPr>
        <w:t>____________________</w:t>
      </w:r>
      <w:r w:rsidRPr="0063238D">
        <w:rPr>
          <w:rFonts w:ascii="Times New Roman" w:eastAsia="Times New Roman" w:hAnsi="Times New Roman" w:cs="Times New Roman"/>
          <w:kern w:val="0"/>
          <w:sz w:val="20"/>
          <w:szCs w:val="20"/>
          <w:highlight w:val="yellow"/>
          <w:lang w:val="en-US"/>
          <w14:ligatures w14:val="none"/>
        </w:rPr>
        <w:fldChar w:fldCharType="end"/>
      </w:r>
    </w:p>
    <w:p w14:paraId="3253AFD5"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Attn:</w:t>
      </w:r>
      <w:bookmarkStart w:id="12" w:name="Text214"/>
      <w:r w:rsidRPr="0063238D">
        <w:rPr>
          <w:rFonts w:ascii="Times New Roman" w:eastAsia="Times New Roman" w:hAnsi="Times New Roman" w:cs="Times New Roman"/>
          <w:kern w:val="0"/>
          <w:sz w:val="20"/>
          <w:szCs w:val="20"/>
          <w:lang w:val="en-US"/>
          <w14:ligatures w14:val="none"/>
        </w:rPr>
        <w:t xml:space="preserve"> </w:t>
      </w:r>
      <w:bookmarkEnd w:id="12"/>
      <w:r w:rsidRPr="0063238D">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w:t>
      </w:r>
      <w:r w:rsidRPr="0063238D">
        <w:rPr>
          <w:rFonts w:ascii="Times New Roman" w:eastAsia="Times New Roman" w:hAnsi="Times New Roman" w:cs="Times New Roman"/>
          <w:kern w:val="0"/>
          <w:sz w:val="20"/>
          <w:szCs w:val="20"/>
          <w:lang w:val="en-US"/>
          <w14:ligatures w14:val="none"/>
        </w:rPr>
        <w:fldChar w:fldCharType="end"/>
      </w:r>
    </w:p>
    <w:bookmarkStart w:id="13" w:name="Text215"/>
    <w:p w14:paraId="4F8D3E38"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w:t>
      </w:r>
      <w:r w:rsidRPr="0063238D">
        <w:rPr>
          <w:rFonts w:ascii="Times New Roman" w:eastAsia="Times New Roman" w:hAnsi="Times New Roman" w:cs="Times New Roman"/>
          <w:kern w:val="0"/>
          <w:sz w:val="20"/>
          <w:szCs w:val="20"/>
          <w:lang w:val="en-US"/>
          <w14:ligatures w14:val="none"/>
        </w:rPr>
        <w:fldChar w:fldCharType="end"/>
      </w:r>
      <w:bookmarkEnd w:id="13"/>
    </w:p>
    <w:p w14:paraId="7898BAE3" w14:textId="77777777" w:rsidR="0063238D" w:rsidRPr="0063238D" w:rsidRDefault="0063238D" w:rsidP="0063238D">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w:t>
      </w:r>
      <w:r w:rsidRPr="0063238D">
        <w:rPr>
          <w:rFonts w:ascii="Times New Roman" w:eastAsia="Times New Roman" w:hAnsi="Times New Roman" w:cs="Times New Roman"/>
          <w:kern w:val="0"/>
          <w:sz w:val="20"/>
          <w:szCs w:val="20"/>
          <w:lang w:val="en-US"/>
          <w14:ligatures w14:val="none"/>
        </w:rPr>
        <w:fldChar w:fldCharType="end"/>
      </w:r>
    </w:p>
    <w:p w14:paraId="1646A0C9"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MISCELLANEOUS.</w:t>
      </w:r>
    </w:p>
    <w:p w14:paraId="2E92FE7C"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This Agreement contains the entire understanding of the Parties with respect to the subject matters herein and supersedes and replaces in their entirety any and all other prior and contemporaneous agreements and understandings, </w:t>
      </w:r>
      <w:r w:rsidRPr="0063238D">
        <w:rPr>
          <w:rFonts w:ascii="Times New Roman" w:eastAsia="Times New Roman" w:hAnsi="Times New Roman" w:cs="Times New Roman"/>
          <w:bCs/>
          <w:kern w:val="32"/>
          <w:sz w:val="20"/>
          <w:szCs w:val="20"/>
          <w:lang w:val="en-US"/>
          <w14:ligatures w14:val="none"/>
        </w:rPr>
        <w:lastRenderedPageBreak/>
        <w:t>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5839AF1E"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No course of prior dealings between the Parties and no usage of trade will be relevant to determine the meaning of this Agreement or invoice related thereto.</w:t>
      </w:r>
    </w:p>
    <w:p w14:paraId="37FFE418"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Any reference to "writing" or "written" includes any method of reproducing words or text in a legible and non-transitory form and, for the avoidance of doubt, shall exclude e-mail.</w:t>
      </w:r>
    </w:p>
    <w:p w14:paraId="6EDE5085"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Except where the context otherwise requires, words denoting the singular include the plural and vice versa, words denoting any gender include all genders, and words denoting persons include firms and corporations and vice versa.</w:t>
      </w:r>
      <w:r w:rsidRPr="0063238D">
        <w:rPr>
          <w:rFonts w:ascii="Times New Roman" w:eastAsia="Times New Roman" w:hAnsi="Times New Roman" w:cs="Times New Roman"/>
          <w:b/>
          <w:bCs/>
          <w:kern w:val="32"/>
          <w:sz w:val="20"/>
          <w:szCs w:val="20"/>
          <w:lang w:val="en-US"/>
          <w14:ligatures w14:val="none"/>
        </w:rPr>
        <w:t xml:space="preserve"> </w:t>
      </w:r>
    </w:p>
    <w:p w14:paraId="61C3FC6B"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Unless otherwise stated, a reference to a clause or schedule is a reference to a clause of or schedule to this Agreement. Section headings are for ease of reference only and do not affect the construction of this Agreement.</w:t>
      </w:r>
    </w:p>
    <w:p w14:paraId="36B789AF"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3A29DF3B"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inure to the benefit of the Parties hereto and their successors and assigns. </w:t>
      </w:r>
    </w:p>
    <w:p w14:paraId="7365C068"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w:t>
      </w:r>
      <w:bookmarkStart w:id="14" w:name="_DV_C34"/>
      <w:r w:rsidRPr="0063238D">
        <w:rPr>
          <w:rFonts w:ascii="Times New Roman" w:eastAsia="Times New Roman" w:hAnsi="Times New Roman" w:cs="Times New Roman"/>
          <w:bCs/>
          <w:kern w:val="32"/>
          <w:sz w:val="20"/>
          <w:szCs w:val="20"/>
          <w:lang w:val="en-US"/>
          <w14:ligatures w14:val="none"/>
        </w:rPr>
        <w:t xml:space="preserve"> </w:t>
      </w:r>
    </w:p>
    <w:p w14:paraId="21935E27"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If any term or condition of this Agreement is found by a court of competent jurisdiction to be invalid, illegal or otherwise unenforceable, the same shall not affect the other terms or conditions hereof.</w:t>
      </w:r>
      <w:bookmarkEnd w:id="14"/>
      <w:r w:rsidRPr="0063238D">
        <w:rPr>
          <w:rFonts w:ascii="Times New Roman" w:eastAsia="Times New Roman" w:hAnsi="Times New Roman" w:cs="Times New Roman"/>
          <w:bCs/>
          <w:kern w:val="32"/>
          <w:sz w:val="20"/>
          <w:szCs w:val="20"/>
          <w:lang w:val="en-US"/>
          <w14:ligatures w14:val="none"/>
        </w:rPr>
        <w:t xml:space="preserve"> </w:t>
      </w:r>
    </w:p>
    <w:p w14:paraId="2D8FC820"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This Agreement and any non-contractual disputes or claims arising out of it shall be governed by and construed in all respects in accordance with Hong Kong law. Subject to Section 11 the parties submit to the exclusive jurisdiction of the courts of Hong Kong and agree that, in respect of </w:t>
      </w:r>
      <w:r w:rsidRPr="0063238D">
        <w:rPr>
          <w:rFonts w:ascii="Times New Roman" w:eastAsia="Times New Roman" w:hAnsi="Times New Roman" w:cs="Times New Roman"/>
          <w:bCs/>
          <w:kern w:val="32"/>
          <w:sz w:val="20"/>
          <w:szCs w:val="20"/>
          <w:lang w:val="en-US"/>
          <w14:ligatures w14:val="none"/>
        </w:rPr>
        <w:t>proceedings in Hong Kong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of Hong Kong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p>
    <w:p w14:paraId="7FFD31D0"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The rights and obligations provided by Sections 2, 3, 4, 5, 6, 7, 8, 9, 10, 11 and 13 and those terms and conditions which would, by their meaning or intent, survive the termination of this Agreement shall so survive. </w:t>
      </w:r>
    </w:p>
    <w:p w14:paraId="2F6CEFA0"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This Agreement may be signed in separate counterparts, each of which shall be deemed an original, and all of which together will be deemed to be one original. </w:t>
      </w:r>
    </w:p>
    <w:p w14:paraId="013198BB"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w:t>
      </w:r>
    </w:p>
    <w:p w14:paraId="66BCFBF9"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 Seller shall use reasonable endeavors to provide such cooperation as may be reasonably required by any third party contractors of products and/or services to Customer so as to ensure that all Products and/or Services can be provided to Customer in a coordinated, effective and timely manner. Seller shall be entitled to charge Customer its reasonable pre-approved (such approval not to be unreasonably withheld or delayed) costs of complying with this Section 13.13.</w:t>
      </w:r>
    </w:p>
    <w:p w14:paraId="7B1B6894"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Seller shall not be liable for any loss or damage suffered or incurred by Customer arising from Seller's delay or failure to fulfil or otherwise discharge any of its obligations under this Agreement or any SOW and/or PO where such delay or failure is caused by any non-performance of its obligations by Customer, industrial dispute, sudden or substantial depletion of Seller's staff, or any Force Majeure Event.</w:t>
      </w:r>
    </w:p>
    <w:p w14:paraId="6587FB5C"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Seller and Customer each agree and undertake to the other that in connection with this Agreement and the provision of Deliverables and/or Services contemplated by this Agreement, they will each respectively comply with the applicable Anti-Corruption Laws. In the event that either Party has any basis for a good faith belief that the other Party may not be in compliance with the undertakings and/or requirements set out in this Section 13.15, such Party shall advise the other Party in writing of its good faith belief and the other Party shall cooperate fully with any and all reasonable enquiries undertaken by or on behalf of such Party.</w:t>
      </w:r>
    </w:p>
    <w:p w14:paraId="2CC2F388"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 Each Party warrants and agrees that it will comply with all Laws applicable to such Party in its performance of </w:t>
      </w:r>
      <w:r w:rsidRPr="0063238D">
        <w:rPr>
          <w:rFonts w:ascii="Times New Roman" w:eastAsia="Times New Roman" w:hAnsi="Times New Roman" w:cs="Times New Roman"/>
          <w:bCs/>
          <w:kern w:val="32"/>
          <w:sz w:val="20"/>
          <w:szCs w:val="20"/>
          <w:lang w:val="en-US"/>
          <w14:ligatures w14:val="none"/>
        </w:rPr>
        <w:lastRenderedPageBreak/>
        <w:t>its obligations under this Agreement.</w:t>
      </w:r>
    </w:p>
    <w:p w14:paraId="4E056C97"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Arial"/>
          <w:bCs/>
          <w:kern w:val="32"/>
          <w:sz w:val="20"/>
          <w:szCs w:val="20"/>
          <w:lang w:val="en-US"/>
          <w14:ligatures w14:val="none"/>
        </w:rPr>
        <w:t>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w:t>
      </w:r>
    </w:p>
    <w:p w14:paraId="4123C1EF"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13D3C8F1"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The Parties to this Agreement do not intend that any term of this Agreement should be enforceable, by virtue of the Contracts (Rights of Third Parties) Ordinance (Cap.623 ) or otherwise, by any person who is not a party to this Agreement.</w:t>
      </w:r>
    </w:p>
    <w:p w14:paraId="3ED0743B"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DATA PROTECTION</w:t>
      </w:r>
    </w:p>
    <w:p w14:paraId="5E07DB7D"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The Parties agree that Seller will not be required to process any Personal Data during the supply of any Products and/or Services under this Agreement unless explicitly stated in a SOW and/or PO, in which case the provisions of this Section 14 shall apply. Unless the Parties agree that Seller will process any Personal Data under a SOW and/or PO, Customer shall restrict Seller’s access to any Personal Data under Customer’s control.  </w:t>
      </w:r>
      <w:r w:rsidRPr="0063238D">
        <w:rPr>
          <w:rFonts w:ascii="Times New Roman" w:eastAsia="Times New Roman" w:hAnsi="Times New Roman" w:cs="Arial"/>
          <w:bCs/>
          <w:kern w:val="32"/>
          <w:sz w:val="20"/>
          <w:szCs w:val="20"/>
          <w:lang w:val="en-US"/>
          <w14:ligatures w14:val="none"/>
        </w:rPr>
        <w:t>If the Parties agree that Seller will process Personal Data under a SOW and/or PO, the Parties may agree to additional data protection terms in that SOW and/or PO, including as required by applicable Laws for the transfer of Personal Data to Seller or any of Seller’s Affiliates, or any third party providing Services under subcontract with Seller.</w:t>
      </w:r>
    </w:p>
    <w:p w14:paraId="6E7C455D"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 shall process Personal Data from time to time only in accordance with Customer's instructions and shall not process the Personal Data for any purpose other than those expressly authorized by Customer. </w:t>
      </w:r>
      <w:r w:rsidRPr="0063238D">
        <w:rPr>
          <w:rFonts w:ascii="Times New Roman" w:eastAsia="Times New Roman" w:hAnsi="Times New Roman" w:cs="Times New Roman"/>
          <w:bCs/>
          <w:kern w:val="32"/>
          <w:sz w:val="20"/>
          <w:szCs w:val="20"/>
          <w:lang w:val="en"/>
          <w14:ligatures w14:val="none"/>
        </w:rPr>
        <w:t xml:space="preserve">Customer agrees that Seller will act as the processor or licensee of such Personal Data, and not as the controller, owner, or licensor of such Personal Data.  </w:t>
      </w:r>
      <w:r w:rsidRPr="0063238D">
        <w:rPr>
          <w:rFonts w:ascii="Times New Roman" w:eastAsia="Times New Roman" w:hAnsi="Times New Roman" w:cs="Arial"/>
          <w:bCs/>
          <w:kern w:val="32"/>
          <w:sz w:val="20"/>
          <w:szCs w:val="32"/>
          <w:lang w:val="en-US"/>
          <w14:ligatures w14:val="none"/>
        </w:rPr>
        <w:t>Customer is responsible for obtaining any consents and providing and ensuring the accuracy of any notices required to disclose Personal Data to Seller, Seller’s Affiliates, or any Seller subcontractor providing Services for use in accordance with this Agreement.</w:t>
      </w:r>
    </w:p>
    <w:p w14:paraId="307E03C3"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 Each Party warrants to the other that it will process the Personal Data in compliance with all Laws, enactments, regulations, orders, standards and other similar instruments applicable to such Party.  </w:t>
      </w:r>
      <w:r w:rsidRPr="0063238D">
        <w:rPr>
          <w:rFonts w:ascii="Times New Roman" w:eastAsia="Times New Roman" w:hAnsi="Times New Roman" w:cs="Arial"/>
          <w:bCs/>
          <w:kern w:val="32"/>
          <w:sz w:val="20"/>
          <w:szCs w:val="32"/>
          <w:lang w:val="en-US"/>
          <w14:ligatures w14:val="none"/>
        </w:rPr>
        <w:t xml:space="preserve">Furthermore, Customer warrants that any Customer Personal Data provided to Seller has been obtained, processed and provided to Seller in accordance with all Laws </w:t>
      </w:r>
      <w:r w:rsidRPr="0063238D">
        <w:rPr>
          <w:rFonts w:ascii="Times New Roman" w:eastAsia="Times New Roman" w:hAnsi="Times New Roman" w:cs="Arial"/>
          <w:kern w:val="32"/>
          <w:sz w:val="20"/>
          <w:szCs w:val="32"/>
          <w:lang w:val="en-US"/>
          <w14:ligatures w14:val="none"/>
        </w:rPr>
        <w:t xml:space="preserve">and ensured that there is a legitimate ground for the processing of any and all Personal Data by Seller, </w:t>
      </w:r>
      <w:r w:rsidRPr="0063238D">
        <w:rPr>
          <w:rFonts w:ascii="Times New Roman" w:eastAsia="Times New Roman" w:hAnsi="Times New Roman" w:cs="Arial"/>
          <w:bCs/>
          <w:kern w:val="32"/>
          <w:sz w:val="20"/>
          <w:szCs w:val="32"/>
          <w:lang w:val="en-US"/>
          <w14:ligatures w14:val="none"/>
        </w:rPr>
        <w:t>Seller’s Affiliates, or any Seller subcontractor providing Services</w:t>
      </w:r>
      <w:r w:rsidRPr="0063238D">
        <w:rPr>
          <w:rFonts w:ascii="Times New Roman" w:eastAsia="Times New Roman" w:hAnsi="Times New Roman" w:cs="Arial"/>
          <w:kern w:val="32"/>
          <w:sz w:val="20"/>
          <w:szCs w:val="32"/>
          <w:lang w:val="en-US"/>
          <w14:ligatures w14:val="none"/>
        </w:rPr>
        <w:t xml:space="preserve"> on behalf of Customer in accordance with this Agreement and any applicable SOW and/or PO</w:t>
      </w:r>
      <w:r w:rsidRPr="0063238D">
        <w:rPr>
          <w:rFonts w:ascii="Times New Roman" w:eastAsia="Times New Roman" w:hAnsi="Times New Roman" w:cs="Arial"/>
          <w:bCs/>
          <w:kern w:val="32"/>
          <w:sz w:val="20"/>
          <w:szCs w:val="32"/>
          <w:lang w:val="en-US"/>
          <w14:ligatures w14:val="none"/>
        </w:rPr>
        <w:t>.</w:t>
      </w:r>
    </w:p>
    <w:p w14:paraId="6D6316CB"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 shall take all practicable steps to prevent the unauthorized or accidental access, processing, erasure, loss or use of Personal Data and to ensure that Personal Data is not kept longer than is necessary for the fulfillment of the purpose (including any directly related purpose) for which the Personal Data is or is to be used </w:t>
      </w:r>
    </w:p>
    <w:p w14:paraId="0D6E6A7A"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5FF78031"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 xml:space="preserve">Seller may authorize a third party sub-contractor to process the Personal Data provided that the sub-contractor's contract: (i) sets forth terms related to protection and processing of Personal Data which are substantially the same as those set out in Section 14.3 of this Agreement; and (ii) limits the subcontractor’s processing of such Personal Data to terminate automatically on termination of this Agreement for any reason. </w:t>
      </w:r>
    </w:p>
    <w:p w14:paraId="34FDC8A5" w14:textId="77777777" w:rsidR="0063238D" w:rsidRPr="0063238D" w:rsidRDefault="0063238D" w:rsidP="0063238D">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For the purposes of Services and Products delivered in Hong Kong, the term "data controller" shall mean "data user" and the terms "data user", "data processor", “data subject”, “personal data”, and “processing” shall have the meaning ascribed to them in the Personal Data (Privacy) Ordinance (Cap. 486).</w:t>
      </w:r>
    </w:p>
    <w:p w14:paraId="07072A8D" w14:textId="77777777" w:rsidR="0063238D" w:rsidRPr="0063238D" w:rsidRDefault="0063238D" w:rsidP="0063238D">
      <w:pPr>
        <w:keepNext/>
        <w:numPr>
          <w:ilvl w:val="0"/>
          <w:numId w:val="11"/>
        </w:numPr>
        <w:tabs>
          <w:tab w:val="left" w:pos="1080"/>
        </w:tabs>
        <w:spacing w:after="120" w:line="240" w:lineRule="auto"/>
        <w:jc w:val="both"/>
        <w:outlineLvl w:val="0"/>
        <w:rPr>
          <w:rFonts w:ascii="Times New Roman" w:eastAsia="Times New Roman" w:hAnsi="Times New Roman" w:cs="Times New Roman"/>
          <w:color w:val="000000"/>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LOCALIZATION</w:t>
      </w:r>
    </w:p>
    <w:p w14:paraId="63352FF1" w14:textId="0CBD89E0" w:rsidR="00B777CB" w:rsidRPr="00B777CB" w:rsidRDefault="0063238D" w:rsidP="00B777CB">
      <w:pPr>
        <w:widowControl w:val="0"/>
        <w:tabs>
          <w:tab w:val="left" w:pos="900"/>
        </w:tabs>
        <w:spacing w:after="120" w:line="240" w:lineRule="auto"/>
        <w:jc w:val="both"/>
        <w:outlineLvl w:val="0"/>
        <w:rPr>
          <w:rFonts w:ascii="Times New Roman" w:eastAsia="Times New Roman" w:hAnsi="Times New Roman" w:cs="Times New Roman"/>
          <w:bCs/>
          <w:kern w:val="32"/>
          <w:sz w:val="20"/>
          <w:szCs w:val="20"/>
          <w14:ligatures w14:val="none"/>
        </w:rPr>
      </w:pPr>
      <w:r w:rsidRPr="0063238D">
        <w:rPr>
          <w:rFonts w:ascii="Times New Roman" w:eastAsia="Times New Roman" w:hAnsi="Times New Roman" w:cs="Times New Roman"/>
          <w:bCs/>
          <w:kern w:val="32"/>
          <w:sz w:val="20"/>
          <w:szCs w:val="20"/>
          <w:lang w:val="en-US"/>
          <w14:ligatures w14:val="none"/>
        </w:rPr>
        <w:tab/>
      </w:r>
      <w:r w:rsidR="00B777CB" w:rsidRPr="00B777CB">
        <w:rPr>
          <w:rFonts w:ascii="Times New Roman" w:eastAsia="Times New Roman" w:hAnsi="Times New Roman" w:cs="Times New Roman"/>
          <w:bCs/>
          <w:kern w:val="32"/>
          <w:sz w:val="20"/>
          <w:szCs w:val="20"/>
          <w14:ligatures w14:val="none"/>
        </w:rPr>
        <w:t>Should any Seller Affiliate and any Customer Affiliate wish to enter into an agreement for the provision of Products ("</w:t>
      </w:r>
      <w:r w:rsidR="00B777CB" w:rsidRPr="00B777CB">
        <w:rPr>
          <w:rFonts w:ascii="Times New Roman" w:eastAsia="Times New Roman" w:hAnsi="Times New Roman" w:cs="Times New Roman"/>
          <w:b/>
          <w:bCs/>
          <w:kern w:val="32"/>
          <w:sz w:val="20"/>
          <w:szCs w:val="20"/>
          <w14:ligatures w14:val="none"/>
        </w:rPr>
        <w:t>Local Agreement"</w:t>
      </w:r>
      <w:r w:rsidR="00B777CB" w:rsidRPr="00B777CB">
        <w:rPr>
          <w:rFonts w:ascii="Times New Roman" w:eastAsia="Times New Roman" w:hAnsi="Times New Roman" w:cs="Times New Roman"/>
          <w:bCs/>
          <w:kern w:val="32"/>
          <w:sz w:val="20"/>
          <w:szCs w:val="20"/>
          <w14:ligatures w14:val="none"/>
        </w:rPr>
        <w:t xml:space="preserve">) in the U.K, Canada, the United States, Australia, </w:t>
      </w:r>
      <w:r w:rsidR="00B777CB">
        <w:rPr>
          <w:rFonts w:ascii="Times New Roman" w:eastAsia="Times New Roman" w:hAnsi="Times New Roman" w:cs="Times New Roman"/>
          <w:bCs/>
          <w:kern w:val="32"/>
          <w:sz w:val="20"/>
          <w:szCs w:val="20"/>
          <w14:ligatures w14:val="none"/>
        </w:rPr>
        <w:t>India</w:t>
      </w:r>
      <w:r w:rsidR="00B777CB" w:rsidRPr="00B777CB">
        <w:rPr>
          <w:rFonts w:ascii="Times New Roman" w:eastAsia="Times New Roman" w:hAnsi="Times New Roman" w:cs="Times New Roman"/>
          <w:bCs/>
          <w:kern w:val="32"/>
          <w:sz w:val="20"/>
          <w:szCs w:val="20"/>
          <w14:ligatures w14:val="none"/>
        </w:rPr>
        <w:t xml:space="preserve">, Ireland,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r w:rsidR="00B777CB" w:rsidRPr="00B777CB">
        <w:rPr>
          <w:rFonts w:ascii="Times New Roman" w:eastAsia="Times New Roman" w:hAnsi="Times New Roman" w:cs="Times New Roman"/>
          <w:b/>
          <w:bCs/>
          <w:kern w:val="32"/>
          <w:sz w:val="20"/>
          <w:szCs w:val="20"/>
          <w14:ligatures w14:val="none"/>
        </w:rPr>
        <w:t xml:space="preserve"> </w:t>
      </w:r>
    </w:p>
    <w:p w14:paraId="38F81713" w14:textId="0A7D2C90" w:rsidR="0063238D" w:rsidRPr="00B777CB" w:rsidRDefault="0063238D" w:rsidP="0063238D">
      <w:pPr>
        <w:widowControl w:val="0"/>
        <w:tabs>
          <w:tab w:val="left" w:pos="900"/>
        </w:tabs>
        <w:spacing w:after="120" w:line="240" w:lineRule="auto"/>
        <w:jc w:val="both"/>
        <w:outlineLvl w:val="0"/>
        <w:rPr>
          <w:rFonts w:ascii="Times New Roman" w:eastAsia="Times New Roman" w:hAnsi="Times New Roman" w:cs="Times New Roman"/>
          <w:b/>
          <w:bCs/>
          <w:kern w:val="32"/>
          <w:sz w:val="20"/>
          <w:szCs w:val="20"/>
          <w14:ligatures w14:val="none"/>
        </w:rPr>
      </w:pPr>
    </w:p>
    <w:p w14:paraId="209A020E" w14:textId="77777777" w:rsidR="0063238D" w:rsidRPr="0063238D" w:rsidRDefault="0063238D" w:rsidP="0063238D">
      <w:pPr>
        <w:widowControl w:val="0"/>
        <w:tabs>
          <w:tab w:val="left" w:pos="900"/>
        </w:tabs>
        <w:spacing w:after="0" w:line="240" w:lineRule="auto"/>
        <w:ind w:left="360"/>
        <w:jc w:val="both"/>
        <w:outlineLvl w:val="0"/>
        <w:rPr>
          <w:rFonts w:ascii="Times New Roman" w:eastAsia="Times New Roman" w:hAnsi="Times New Roman" w:cs="Times New Roman"/>
          <w:b/>
          <w:bCs/>
          <w:kern w:val="32"/>
          <w:sz w:val="20"/>
          <w:szCs w:val="20"/>
          <w:lang w:val="en-US"/>
          <w14:ligatures w14:val="none"/>
        </w:rPr>
        <w:sectPr w:rsidR="0063238D" w:rsidRPr="0063238D" w:rsidSect="0063238D">
          <w:type w:val="continuous"/>
          <w:pgSz w:w="12240" w:h="15840"/>
          <w:pgMar w:top="576" w:right="864" w:bottom="864" w:left="864" w:header="720" w:footer="720" w:gutter="0"/>
          <w:cols w:num="2" w:space="720"/>
          <w:docGrid w:linePitch="360"/>
        </w:sectPr>
      </w:pPr>
    </w:p>
    <w:p w14:paraId="4F4D97DF" w14:textId="77777777" w:rsidR="0063238D" w:rsidRPr="0063238D" w:rsidRDefault="0063238D" w:rsidP="0063238D">
      <w:pPr>
        <w:spacing w:before="480" w:after="24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[Signatures follow.]</w:t>
      </w:r>
    </w:p>
    <w:p w14:paraId="6EC8161C" w14:textId="77777777" w:rsidR="0063238D" w:rsidRPr="0063238D" w:rsidRDefault="0063238D" w:rsidP="0063238D">
      <w:pPr>
        <w:spacing w:after="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br w:type="page"/>
      </w:r>
    </w:p>
    <w:tbl>
      <w:tblPr>
        <w:tblW w:w="10710" w:type="dxa"/>
        <w:tblInd w:w="18" w:type="dxa"/>
        <w:tblLayout w:type="fixed"/>
        <w:tblLook w:val="0000" w:firstRow="0" w:lastRow="0" w:firstColumn="0" w:lastColumn="0" w:noHBand="0" w:noVBand="0"/>
      </w:tblPr>
      <w:tblGrid>
        <w:gridCol w:w="270"/>
        <w:gridCol w:w="10440"/>
      </w:tblGrid>
      <w:tr w:rsidR="0063238D" w:rsidRPr="0063238D" w14:paraId="24E57080" w14:textId="77777777" w:rsidTr="00266779">
        <w:trPr>
          <w:trHeight w:val="346"/>
        </w:trPr>
        <w:tc>
          <w:tcPr>
            <w:tcW w:w="270" w:type="dxa"/>
          </w:tcPr>
          <w:p w14:paraId="0D0510AF" w14:textId="77777777" w:rsidR="0063238D" w:rsidRPr="0063238D" w:rsidRDefault="0063238D" w:rsidP="0063238D">
            <w:pPr>
              <w:tabs>
                <w:tab w:val="right" w:leader="underscore" w:pos="4320"/>
              </w:tabs>
              <w:spacing w:after="0" w:line="240" w:lineRule="auto"/>
              <w:rPr>
                <w:rFonts w:ascii="Times New Roman" w:eastAsia="Times New Roman" w:hAnsi="Times New Roman" w:cs="Times New Roman"/>
                <w:kern w:val="0"/>
                <w:sz w:val="20"/>
                <w:szCs w:val="20"/>
                <w:lang w:val="en-US"/>
                <w14:ligatures w14:val="none"/>
              </w:rPr>
            </w:pPr>
          </w:p>
        </w:tc>
        <w:tc>
          <w:tcPr>
            <w:tcW w:w="10440" w:type="dxa"/>
          </w:tcPr>
          <w:p w14:paraId="165DBB41" w14:textId="77777777" w:rsidR="0063238D" w:rsidRPr="0063238D" w:rsidRDefault="0063238D" w:rsidP="0063238D">
            <w:pPr>
              <w:tabs>
                <w:tab w:val="right" w:leader="underscore" w:pos="-6588"/>
              </w:tabs>
              <w:autoSpaceDE w:val="0"/>
              <w:autoSpaceDN w:val="0"/>
              <w:adjustRightInd w:val="0"/>
              <w:spacing w:after="0" w:line="240" w:lineRule="auto"/>
              <w:ind w:left="-18"/>
              <w:rPr>
                <w:rFonts w:ascii="Times New Roman" w:eastAsia="Times New Roman" w:hAnsi="Times New Roman" w:cs="Times New Roman"/>
                <w:bCs/>
                <w:kern w:val="0"/>
                <w:sz w:val="20"/>
                <w:szCs w:val="20"/>
                <w:lang w:val="en-US"/>
                <w14:ligatures w14:val="none"/>
              </w:rPr>
            </w:pPr>
            <w:bookmarkStart w:id="15" w:name="_DV_M75"/>
            <w:bookmarkEnd w:id="15"/>
          </w:p>
        </w:tc>
      </w:tr>
      <w:tr w:rsidR="0063238D" w:rsidRPr="0063238D" w14:paraId="250CE1C8" w14:textId="77777777" w:rsidTr="00266779">
        <w:trPr>
          <w:trHeight w:val="1729"/>
        </w:trPr>
        <w:tc>
          <w:tcPr>
            <w:tcW w:w="270" w:type="dxa"/>
          </w:tcPr>
          <w:p w14:paraId="1119A7B5" w14:textId="77777777" w:rsidR="0063238D" w:rsidRPr="0063238D" w:rsidRDefault="0063238D" w:rsidP="0063238D">
            <w:pPr>
              <w:tabs>
                <w:tab w:val="left" w:pos="721"/>
                <w:tab w:val="right" w:leader="underscore" w:pos="4320"/>
              </w:tabs>
              <w:spacing w:after="0" w:line="240" w:lineRule="auto"/>
              <w:rPr>
                <w:rFonts w:ascii="Times New Roman" w:eastAsia="Times New Roman" w:hAnsi="Times New Roman" w:cs="Times New Roman"/>
                <w:kern w:val="0"/>
                <w:sz w:val="20"/>
                <w:szCs w:val="20"/>
                <w:lang w:val="en-US"/>
                <w14:ligatures w14:val="none"/>
              </w:rPr>
            </w:pPr>
            <w:bookmarkStart w:id="16" w:name="_DV_M77"/>
            <w:bookmarkStart w:id="17" w:name="_DV_M78"/>
            <w:bookmarkEnd w:id="16"/>
            <w:bookmarkEnd w:id="17"/>
          </w:p>
        </w:tc>
        <w:tc>
          <w:tcPr>
            <w:tcW w:w="10440" w:type="dxa"/>
          </w:tcPr>
          <w:p w14:paraId="20438FFD" w14:textId="77777777" w:rsidR="0063238D" w:rsidRPr="0063238D" w:rsidRDefault="0063238D" w:rsidP="0063238D">
            <w:pPr>
              <w:spacing w:after="0" w:line="240" w:lineRule="auto"/>
              <w:rPr>
                <w:rFonts w:ascii="Times New Roman" w:eastAsia="Times New Roman" w:hAnsi="Times New Roman" w:cs="Times New Roman"/>
                <w:kern w:val="0"/>
                <w:sz w:val="20"/>
                <w:szCs w:val="20"/>
                <w14:ligatures w14:val="none"/>
              </w:rPr>
            </w:pPr>
            <w:bookmarkStart w:id="18" w:name="_DV_M79"/>
            <w:bookmarkEnd w:id="18"/>
            <w:r w:rsidRPr="0063238D">
              <w:rPr>
                <w:rFonts w:ascii="Times New Roman" w:eastAsia="Times New Roman" w:hAnsi="Times New Roman" w:cs="Times New Roman"/>
                <w:kern w:val="0"/>
                <w:sz w:val="20"/>
                <w:szCs w:val="20"/>
                <w14:ligatures w14:val="none"/>
              </w:rPr>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5AF7B074" w14:textId="77777777" w:rsidR="0063238D" w:rsidRPr="0063238D" w:rsidRDefault="0063238D" w:rsidP="0063238D">
            <w:pPr>
              <w:spacing w:after="0" w:line="240" w:lineRule="auto"/>
              <w:rPr>
                <w:rFonts w:ascii="Times New Roman" w:eastAsia="Times New Roman" w:hAnsi="Times New Roman" w:cs="Times New Roman"/>
                <w:kern w:val="0"/>
                <w:sz w:val="20"/>
                <w:szCs w:val="20"/>
                <w14:ligatures w14:val="none"/>
              </w:rPr>
            </w:pPr>
          </w:p>
          <w:tbl>
            <w:tblPr>
              <w:tblW w:w="9465" w:type="dxa"/>
              <w:tblLayout w:type="fixed"/>
              <w:tblCellMar>
                <w:left w:w="0" w:type="dxa"/>
                <w:right w:w="0" w:type="dxa"/>
              </w:tblCellMar>
              <w:tblLook w:val="04A0" w:firstRow="1" w:lastRow="0" w:firstColumn="1" w:lastColumn="0" w:noHBand="0" w:noVBand="1"/>
            </w:tblPr>
            <w:tblGrid>
              <w:gridCol w:w="918"/>
              <w:gridCol w:w="2167"/>
              <w:gridCol w:w="425"/>
              <w:gridCol w:w="1560"/>
              <w:gridCol w:w="4395"/>
            </w:tblGrid>
            <w:tr w:rsidR="0063238D" w:rsidRPr="0063238D" w14:paraId="64BD2439" w14:textId="77777777" w:rsidTr="00266779">
              <w:trPr>
                <w:cantSplit/>
                <w:trHeight w:val="480"/>
              </w:trPr>
              <w:tc>
                <w:tcPr>
                  <w:tcW w:w="3085" w:type="dxa"/>
                  <w:gridSpan w:val="2"/>
                  <w:tcBorders>
                    <w:top w:val="single" w:sz="8" w:space="0" w:color="auto"/>
                    <w:left w:val="single" w:sz="8" w:space="0" w:color="auto"/>
                    <w:bottom w:val="nil"/>
                    <w:right w:val="nil"/>
                  </w:tcBorders>
                  <w:tcMar>
                    <w:top w:w="0" w:type="dxa"/>
                    <w:left w:w="108" w:type="dxa"/>
                    <w:bottom w:w="0" w:type="dxa"/>
                    <w:right w:w="108" w:type="dxa"/>
                  </w:tcMar>
                </w:tcPr>
                <w:p w14:paraId="6B394048" w14:textId="77777777" w:rsidR="0063238D" w:rsidRPr="0063238D" w:rsidRDefault="0063238D" w:rsidP="0063238D">
                  <w:pPr>
                    <w:spacing w:after="0" w:line="240" w:lineRule="auto"/>
                    <w:rPr>
                      <w:rFonts w:ascii="Calibri" w:eastAsia="Calibri" w:hAnsi="Calibri" w:cs="Times New Roman"/>
                      <w:b/>
                      <w:bCs/>
                      <w:kern w:val="0"/>
                      <w:sz w:val="20"/>
                      <w:szCs w:val="20"/>
                      <w:lang w:val="en-US"/>
                      <w14:ligatures w14:val="none"/>
                    </w:rPr>
                  </w:pPr>
                  <w:r w:rsidRPr="0063238D">
                    <w:rPr>
                      <w:rFonts w:ascii="Times New Roman" w:eastAsia="Times New Roman" w:hAnsi="Times New Roman" w:cs="Times New Roman"/>
                      <w:b/>
                      <w:bCs/>
                      <w:kern w:val="0"/>
                      <w:sz w:val="20"/>
                      <w:szCs w:val="20"/>
                      <w:lang w:val="en-US"/>
                      <w14:ligatures w14:val="none"/>
                    </w:rPr>
                    <w:t>Seller: [CDW Hong Kong IT Solutions Ltd.]</w:t>
                  </w:r>
                </w:p>
                <w:p w14:paraId="0E640AD0"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425" w:type="dxa"/>
                  <w:tcBorders>
                    <w:top w:val="single" w:sz="8" w:space="0" w:color="auto"/>
                    <w:left w:val="nil"/>
                    <w:bottom w:val="nil"/>
                    <w:right w:val="nil"/>
                  </w:tcBorders>
                  <w:tcMar>
                    <w:top w:w="0" w:type="dxa"/>
                    <w:left w:w="108" w:type="dxa"/>
                    <w:bottom w:w="0" w:type="dxa"/>
                    <w:right w:w="108" w:type="dxa"/>
                  </w:tcMar>
                </w:tcPr>
                <w:p w14:paraId="2EFF7C65" w14:textId="77777777" w:rsidR="0063238D" w:rsidRPr="0063238D" w:rsidRDefault="0063238D" w:rsidP="0063238D">
                  <w:pPr>
                    <w:spacing w:after="0" w:line="240" w:lineRule="auto"/>
                    <w:rPr>
                      <w:rFonts w:ascii="Calibri" w:eastAsia="Calibri" w:hAnsi="Calibri" w:cs="Times New Roman"/>
                      <w:b/>
                      <w:bCs/>
                      <w:kern w:val="0"/>
                      <w:sz w:val="20"/>
                      <w:szCs w:val="20"/>
                      <w:lang w:val="en-US"/>
                      <w14:ligatures w14:val="none"/>
                    </w:rPr>
                  </w:pPr>
                </w:p>
              </w:tc>
              <w:tc>
                <w:tcPr>
                  <w:tcW w:w="5955"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1A53F653" w14:textId="77777777" w:rsidR="0063238D" w:rsidRPr="0063238D" w:rsidRDefault="0063238D" w:rsidP="0063238D">
                  <w:pPr>
                    <w:spacing w:after="0" w:line="240" w:lineRule="auto"/>
                    <w:rPr>
                      <w:rFonts w:ascii="Calibri" w:eastAsia="Calibri" w:hAnsi="Calibri" w:cs="Times New Roman"/>
                      <w:b/>
                      <w:bCs/>
                      <w:kern w:val="0"/>
                      <w:sz w:val="20"/>
                      <w:szCs w:val="20"/>
                      <w:lang w:val="en-US"/>
                      <w14:ligatures w14:val="none"/>
                    </w:rPr>
                  </w:pPr>
                  <w:r w:rsidRPr="0063238D">
                    <w:rPr>
                      <w:rFonts w:ascii="Times New Roman" w:eastAsia="Times New Roman" w:hAnsi="Times New Roman" w:cs="Times New Roman"/>
                      <w:b/>
                      <w:bCs/>
                      <w:kern w:val="0"/>
                      <w:sz w:val="20"/>
                      <w:szCs w:val="20"/>
                      <w:lang w:val="en-US"/>
                      <w14:ligatures w14:val="none"/>
                    </w:rPr>
                    <w:t xml:space="preserve">Client: </w:t>
                  </w:r>
                  <w:r w:rsidRPr="0063238D">
                    <w:rPr>
                      <w:rFonts w:ascii="Times New Roman" w:eastAsia="Times New Roman" w:hAnsi="Times New Roman" w:cs="Times New Roman"/>
                      <w:b/>
                      <w:bCs/>
                      <w:kern w:val="0"/>
                      <w:sz w:val="20"/>
                      <w:szCs w:val="20"/>
                      <w:highlight w:val="yellow"/>
                      <w:lang w:val="en-US"/>
                      <w14:ligatures w14:val="none"/>
                    </w:rPr>
                    <w:t>xxxxxxxxxxxxxx</w:t>
                  </w:r>
                </w:p>
                <w:p w14:paraId="221D9A82" w14:textId="77777777" w:rsidR="0063238D" w:rsidRPr="0063238D" w:rsidRDefault="0063238D" w:rsidP="0063238D">
                  <w:pPr>
                    <w:spacing w:after="0" w:line="240" w:lineRule="auto"/>
                    <w:rPr>
                      <w:rFonts w:ascii="Calibri" w:eastAsia="Calibri" w:hAnsi="Calibri" w:cs="Times New Roman"/>
                      <w:b/>
                      <w:bCs/>
                      <w:kern w:val="0"/>
                      <w:sz w:val="20"/>
                      <w:szCs w:val="20"/>
                      <w:lang w:val="en-US"/>
                      <w14:ligatures w14:val="none"/>
                    </w:rPr>
                  </w:pPr>
                </w:p>
              </w:tc>
            </w:tr>
            <w:tr w:rsidR="0063238D" w:rsidRPr="0063238D" w14:paraId="3330C129"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472384FC"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By:</w:t>
                  </w:r>
                </w:p>
              </w:tc>
              <w:tc>
                <w:tcPr>
                  <w:tcW w:w="2167" w:type="dxa"/>
                  <w:tcMar>
                    <w:top w:w="0" w:type="dxa"/>
                    <w:left w:w="108" w:type="dxa"/>
                    <w:bottom w:w="0" w:type="dxa"/>
                    <w:right w:w="108" w:type="dxa"/>
                  </w:tcMar>
                  <w:vAlign w:val="center"/>
                  <w:hideMark/>
                </w:tcPr>
                <w:p w14:paraId="38B18F10"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0ECA38A6"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7EEBF7FD"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By:</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3D95B440"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{{cby_es_:signer1:signature                         }}</w:t>
                  </w:r>
                </w:p>
              </w:tc>
            </w:tr>
            <w:tr w:rsidR="0063238D" w:rsidRPr="0063238D" w14:paraId="6FB0987F"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706F076D"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Name:</w:t>
                  </w:r>
                </w:p>
              </w:tc>
              <w:tc>
                <w:tcPr>
                  <w:tcW w:w="2167" w:type="dxa"/>
                  <w:tcMar>
                    <w:top w:w="0" w:type="dxa"/>
                    <w:left w:w="108" w:type="dxa"/>
                    <w:bottom w:w="0" w:type="dxa"/>
                    <w:right w:w="108" w:type="dxa"/>
                  </w:tcMar>
                  <w:vAlign w:val="center"/>
                  <w:hideMark/>
                </w:tcPr>
                <w:p w14:paraId="6E7CD003"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45450730"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04319F46"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Name:</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7EB7E3F1"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{{cname_es_:signer1:fullname                     }}</w:t>
                  </w:r>
                </w:p>
              </w:tc>
            </w:tr>
            <w:tr w:rsidR="0063238D" w:rsidRPr="0063238D" w14:paraId="620F1167"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64D73B64"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Title:</w:t>
                  </w:r>
                </w:p>
              </w:tc>
              <w:tc>
                <w:tcPr>
                  <w:tcW w:w="2167" w:type="dxa"/>
                  <w:tcMar>
                    <w:top w:w="0" w:type="dxa"/>
                    <w:left w:w="108" w:type="dxa"/>
                    <w:bottom w:w="0" w:type="dxa"/>
                    <w:right w:w="108" w:type="dxa"/>
                  </w:tcMar>
                  <w:vAlign w:val="center"/>
                  <w:hideMark/>
                </w:tcPr>
                <w:p w14:paraId="300E63E4" w14:textId="77777777" w:rsidR="0063238D" w:rsidRPr="0063238D" w:rsidRDefault="0063238D" w:rsidP="0063238D">
                  <w:pPr>
                    <w:spacing w:after="0" w:line="240" w:lineRule="auto"/>
                    <w:rPr>
                      <w:rFonts w:ascii="Calibri" w:eastAsia="Times New Roman" w:hAnsi="Calibri" w:cs="Arial"/>
                      <w:kern w:val="0"/>
                      <w14:ligatures w14:val="none"/>
                    </w:rPr>
                  </w:pPr>
                </w:p>
                <w:p w14:paraId="331ADF45"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28F431CF"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3B27A093"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Title:</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7A480117" w14:textId="77777777" w:rsidR="0063238D" w:rsidRPr="0063238D" w:rsidRDefault="0063238D" w:rsidP="0063238D">
                  <w:pPr>
                    <w:spacing w:after="0" w:line="240" w:lineRule="auto"/>
                    <w:rPr>
                      <w:rFonts w:ascii="Calibri" w:eastAsia="Times New Roman" w:hAnsi="Calibri" w:cs="Arial"/>
                      <w:kern w:val="0"/>
                      <w14:ligatures w14:val="none"/>
                    </w:rPr>
                  </w:pPr>
                  <w:r w:rsidRPr="0063238D">
                    <w:rPr>
                      <w:rFonts w:ascii="Calibri" w:eastAsia="Times New Roman" w:hAnsi="Calibri" w:cs="Arial"/>
                      <w:kern w:val="0"/>
                      <w14:ligatures w14:val="none"/>
                    </w:rPr>
                    <w:t>{{ctitle_es_:signer1:title                                 }}</w:t>
                  </w:r>
                </w:p>
                <w:p w14:paraId="375EB974" w14:textId="77777777" w:rsidR="0063238D" w:rsidRPr="0063238D" w:rsidRDefault="0063238D" w:rsidP="0063238D">
                  <w:pPr>
                    <w:spacing w:after="0" w:line="240" w:lineRule="auto"/>
                    <w:rPr>
                      <w:rFonts w:ascii="Calibri" w:eastAsia="Times New Roman" w:hAnsi="Calibri" w:cs="Arial"/>
                      <w:kern w:val="0"/>
                      <w14:ligatures w14:val="none"/>
                    </w:rPr>
                  </w:pPr>
                </w:p>
                <w:p w14:paraId="47FD78C6"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(Authorised Signatory)</w:t>
                  </w:r>
                </w:p>
              </w:tc>
            </w:tr>
            <w:tr w:rsidR="0063238D" w:rsidRPr="0063238D" w14:paraId="14BC90E4" w14:textId="77777777" w:rsidTr="00266779">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71B9593"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Date:</w:t>
                  </w:r>
                </w:p>
              </w:tc>
              <w:tc>
                <w:tcPr>
                  <w:tcW w:w="2167" w:type="dxa"/>
                  <w:tcBorders>
                    <w:top w:val="nil"/>
                    <w:left w:val="nil"/>
                    <w:bottom w:val="single" w:sz="8" w:space="0" w:color="auto"/>
                    <w:right w:val="nil"/>
                  </w:tcBorders>
                  <w:tcMar>
                    <w:top w:w="0" w:type="dxa"/>
                    <w:left w:w="108" w:type="dxa"/>
                    <w:bottom w:w="0" w:type="dxa"/>
                    <w:right w:w="108" w:type="dxa"/>
                  </w:tcMar>
                  <w:vAlign w:val="center"/>
                  <w:hideMark/>
                </w:tcPr>
                <w:p w14:paraId="78461D96"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Times New Roman" w:eastAsia="Times New Roman" w:hAnsi="Times New Roman" w:cs="Times New Roman"/>
                      <w:kern w:val="0"/>
                      <w:sz w:val="20"/>
                      <w:szCs w:val="20"/>
                      <w:highlight w:val="yellow"/>
                      <w:lang w:val="en-US"/>
                      <w14:ligatures w14:val="none"/>
                    </w:rPr>
                    <w:t>XX/XX/XXXX</w:t>
                  </w:r>
                </w:p>
              </w:tc>
              <w:tc>
                <w:tcPr>
                  <w:tcW w:w="425" w:type="dxa"/>
                  <w:tcBorders>
                    <w:top w:val="nil"/>
                    <w:left w:val="nil"/>
                    <w:bottom w:val="single" w:sz="8" w:space="0" w:color="auto"/>
                    <w:right w:val="nil"/>
                  </w:tcBorders>
                  <w:tcMar>
                    <w:top w:w="0" w:type="dxa"/>
                    <w:left w:w="108" w:type="dxa"/>
                    <w:bottom w:w="0" w:type="dxa"/>
                    <w:right w:w="108" w:type="dxa"/>
                  </w:tcMar>
                  <w:vAlign w:val="center"/>
                </w:tcPr>
                <w:p w14:paraId="34EA06FE"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p>
              </w:tc>
              <w:tc>
                <w:tcPr>
                  <w:tcW w:w="1560" w:type="dxa"/>
                  <w:tcBorders>
                    <w:top w:val="nil"/>
                    <w:left w:val="nil"/>
                    <w:bottom w:val="single" w:sz="8" w:space="0" w:color="auto"/>
                    <w:right w:val="nil"/>
                  </w:tcBorders>
                  <w:tcMar>
                    <w:top w:w="0" w:type="dxa"/>
                    <w:left w:w="108" w:type="dxa"/>
                    <w:bottom w:w="0" w:type="dxa"/>
                    <w:right w:w="108" w:type="dxa"/>
                  </w:tcMar>
                  <w:vAlign w:val="center"/>
                  <w:hideMark/>
                </w:tcPr>
                <w:p w14:paraId="111B0FB9"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Date:</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6F0B1" w14:textId="77777777" w:rsidR="0063238D" w:rsidRPr="0063238D" w:rsidRDefault="0063238D" w:rsidP="0063238D">
                  <w:pPr>
                    <w:spacing w:after="0" w:line="240" w:lineRule="auto"/>
                    <w:rPr>
                      <w:rFonts w:ascii="Calibri" w:eastAsia="Calibri" w:hAnsi="Calibri" w:cs="Times New Roman"/>
                      <w:kern w:val="0"/>
                      <w:sz w:val="20"/>
                      <w:szCs w:val="20"/>
                      <w:lang w:val="en-US"/>
                      <w14:ligatures w14:val="none"/>
                    </w:rPr>
                  </w:pPr>
                  <w:r w:rsidRPr="0063238D">
                    <w:rPr>
                      <w:rFonts w:ascii="Calibri" w:eastAsia="Times New Roman" w:hAnsi="Calibri" w:cs="Arial"/>
                      <w:kern w:val="0"/>
                      <w14:ligatures w14:val="none"/>
                    </w:rPr>
                    <w:t>{{cdate_es_:signer1:date}}</w:t>
                  </w:r>
                </w:p>
              </w:tc>
            </w:tr>
          </w:tbl>
          <w:p w14:paraId="210F4575" w14:textId="77777777" w:rsidR="0063238D" w:rsidRPr="0063238D" w:rsidRDefault="0063238D" w:rsidP="0063238D">
            <w:pPr>
              <w:spacing w:after="0" w:line="240" w:lineRule="auto"/>
              <w:rPr>
                <w:rFonts w:ascii="Times New Roman" w:eastAsia="Times New Roman" w:hAnsi="Times New Roman" w:cs="Times New Roman"/>
                <w:kern w:val="0"/>
                <w14:ligatures w14:val="none"/>
              </w:rPr>
            </w:pPr>
          </w:p>
          <w:p w14:paraId="61E8700B" w14:textId="77777777" w:rsidR="0063238D" w:rsidRPr="0063238D" w:rsidRDefault="0063238D" w:rsidP="0063238D">
            <w:pPr>
              <w:spacing w:after="0" w:line="240" w:lineRule="auto"/>
              <w:rPr>
                <w:rFonts w:ascii="Calibri" w:eastAsia="Times New Roman" w:hAnsi="Calibri" w:cs="Times New Roman"/>
                <w:kern w:val="0"/>
                <w:sz w:val="22"/>
                <w:szCs w:val="22"/>
                <w14:ligatures w14:val="none"/>
              </w:rPr>
            </w:pPr>
          </w:p>
          <w:p w14:paraId="2D1F4E55" w14:textId="77777777" w:rsidR="0063238D" w:rsidRPr="0063238D" w:rsidRDefault="0063238D" w:rsidP="0063238D">
            <w:pPr>
              <w:tabs>
                <w:tab w:val="right" w:leader="underscore" w:pos="-6588"/>
                <w:tab w:val="left" w:pos="712"/>
                <w:tab w:val="left" w:pos="4493"/>
              </w:tabs>
              <w:spacing w:after="120" w:line="240" w:lineRule="auto"/>
              <w:ind w:left="-5598" w:hanging="918"/>
              <w:rPr>
                <w:rFonts w:ascii="Times New Roman" w:eastAsia="Times New Roman" w:hAnsi="Times New Roman" w:cs="Times New Roman"/>
                <w:kern w:val="0"/>
                <w:sz w:val="20"/>
                <w:szCs w:val="20"/>
                <w:lang w:val="en-US"/>
                <w14:ligatures w14:val="none"/>
              </w:rPr>
            </w:pPr>
            <w:bookmarkStart w:id="19" w:name="_DV_M80"/>
            <w:bookmarkStart w:id="20" w:name="_DV_M81"/>
            <w:bookmarkEnd w:id="19"/>
            <w:bookmarkEnd w:id="20"/>
          </w:p>
        </w:tc>
      </w:tr>
    </w:tbl>
    <w:p w14:paraId="7A3E7365" w14:textId="77777777" w:rsidR="0063238D" w:rsidRPr="0063238D" w:rsidRDefault="0063238D" w:rsidP="0063238D">
      <w:pPr>
        <w:tabs>
          <w:tab w:val="left" w:pos="360"/>
        </w:tabs>
        <w:spacing w:after="0" w:line="240" w:lineRule="auto"/>
        <w:jc w:val="center"/>
        <w:rPr>
          <w:rFonts w:ascii="Times New Roman" w:eastAsia="Times New Roman" w:hAnsi="Times New Roman" w:cs="Times New Roman"/>
          <w:kern w:val="0"/>
          <w:sz w:val="20"/>
          <w:szCs w:val="20"/>
          <w:lang w:val="en-US"/>
          <w14:ligatures w14:val="none"/>
        </w:rPr>
        <w:sectPr w:rsidR="0063238D" w:rsidRPr="0063238D" w:rsidSect="0063238D">
          <w:type w:val="continuous"/>
          <w:pgSz w:w="12240" w:h="15840"/>
          <w:pgMar w:top="576" w:right="864" w:bottom="864" w:left="864" w:header="720" w:footer="720" w:gutter="0"/>
          <w:cols w:space="720"/>
          <w:docGrid w:linePitch="360"/>
        </w:sectPr>
      </w:pPr>
      <w:bookmarkStart w:id="21" w:name="_DV_M73"/>
      <w:bookmarkStart w:id="22" w:name="OLE_LINK1"/>
      <w:bookmarkStart w:id="23" w:name="OLE_LINK2"/>
      <w:bookmarkEnd w:id="21"/>
    </w:p>
    <w:bookmarkEnd w:id="22"/>
    <w:bookmarkEnd w:id="23"/>
    <w:p w14:paraId="48DDDD4E" w14:textId="77777777" w:rsidR="0063238D" w:rsidRPr="0063238D" w:rsidRDefault="0063238D" w:rsidP="0063238D">
      <w:pPr>
        <w:spacing w:after="120" w:line="360" w:lineRule="auto"/>
        <w:jc w:val="center"/>
        <w:rPr>
          <w:rFonts w:ascii="Times New Roman" w:eastAsia="Times New Roman" w:hAnsi="Times New Roman" w:cs="Times New Roman"/>
          <w:b/>
          <w:kern w:val="0"/>
          <w:sz w:val="20"/>
          <w:szCs w:val="20"/>
          <w:u w:val="single"/>
          <w:lang w:val="en-US"/>
          <w14:ligatures w14:val="none"/>
        </w:rPr>
      </w:pPr>
      <w:r w:rsidRPr="0063238D">
        <w:rPr>
          <w:rFonts w:ascii="Times New Roman" w:eastAsia="Times New Roman" w:hAnsi="Times New Roman" w:cs="Times New Roman"/>
          <w:b/>
          <w:kern w:val="0"/>
          <w:sz w:val="20"/>
          <w:szCs w:val="20"/>
          <w:u w:val="single"/>
          <w:lang w:val="en-US"/>
          <w14:ligatures w14:val="none"/>
        </w:rPr>
        <w:lastRenderedPageBreak/>
        <w:t>Exhibit A</w:t>
      </w:r>
    </w:p>
    <w:p w14:paraId="027FDDAB" w14:textId="77777777" w:rsidR="0063238D" w:rsidRPr="0063238D" w:rsidRDefault="0063238D" w:rsidP="0063238D">
      <w:pPr>
        <w:spacing w:after="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 xml:space="preserve">Dated the </w:t>
      </w:r>
      <w:r w:rsidRPr="0063238D">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63238D">
        <w:rPr>
          <w:rFonts w:ascii="Times New Roman" w:eastAsia="Times New Roman" w:hAnsi="Times New Roman" w:cs="Times New Roman"/>
          <w:b/>
          <w:kern w:val="0"/>
          <w:sz w:val="20"/>
          <w:szCs w:val="20"/>
          <w:lang w:val="en-US"/>
          <w14:ligatures w14:val="none"/>
        </w:rPr>
        <w:instrText xml:space="preserve"> FORMTEXT </w:instrText>
      </w:r>
      <w:r w:rsidRPr="0063238D">
        <w:rPr>
          <w:rFonts w:ascii="Times New Roman" w:eastAsia="Times New Roman" w:hAnsi="Times New Roman" w:cs="Times New Roman"/>
          <w:b/>
          <w:kern w:val="0"/>
          <w:sz w:val="20"/>
          <w:szCs w:val="20"/>
          <w:lang w:val="en-US"/>
          <w14:ligatures w14:val="none"/>
        </w:rPr>
      </w:r>
      <w:r w:rsidRPr="0063238D">
        <w:rPr>
          <w:rFonts w:ascii="Times New Roman" w:eastAsia="Times New Roman" w:hAnsi="Times New Roman" w:cs="Times New Roman"/>
          <w:b/>
          <w:kern w:val="0"/>
          <w:sz w:val="20"/>
          <w:szCs w:val="20"/>
          <w:lang w:val="en-US"/>
          <w14:ligatures w14:val="none"/>
        </w:rPr>
        <w:fldChar w:fldCharType="separate"/>
      </w:r>
      <w:r w:rsidRPr="0063238D">
        <w:rPr>
          <w:rFonts w:ascii="Times New Roman" w:eastAsia="Times New Roman" w:hAnsi="Times New Roman" w:cs="Times New Roman"/>
          <w:b/>
          <w:noProof/>
          <w:kern w:val="0"/>
          <w:sz w:val="20"/>
          <w:szCs w:val="20"/>
          <w:lang w:val="en-US"/>
          <w14:ligatures w14:val="none"/>
        </w:rPr>
        <w:t>___</w:t>
      </w:r>
      <w:r w:rsidRPr="0063238D">
        <w:rPr>
          <w:rFonts w:ascii="Times New Roman" w:eastAsia="Times New Roman" w:hAnsi="Times New Roman" w:cs="Times New Roman"/>
          <w:b/>
          <w:kern w:val="0"/>
          <w:sz w:val="20"/>
          <w:szCs w:val="20"/>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xml:space="preserve"> day of </w:t>
      </w:r>
      <w:r w:rsidRPr="0063238D">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63238D">
        <w:rPr>
          <w:rFonts w:ascii="Times New Roman" w:eastAsia="Times New Roman" w:hAnsi="Times New Roman" w:cs="Times New Roman"/>
          <w:b/>
          <w:kern w:val="0"/>
          <w:sz w:val="20"/>
          <w:szCs w:val="20"/>
          <w:lang w:val="en-US"/>
          <w14:ligatures w14:val="none"/>
        </w:rPr>
        <w:instrText xml:space="preserve"> FORMTEXT </w:instrText>
      </w:r>
      <w:r w:rsidRPr="0063238D">
        <w:rPr>
          <w:rFonts w:ascii="Times New Roman" w:eastAsia="Times New Roman" w:hAnsi="Times New Roman" w:cs="Times New Roman"/>
          <w:b/>
          <w:kern w:val="0"/>
          <w:sz w:val="20"/>
          <w:szCs w:val="20"/>
          <w:lang w:val="en-US"/>
          <w14:ligatures w14:val="none"/>
        </w:rPr>
      </w:r>
      <w:r w:rsidRPr="0063238D">
        <w:rPr>
          <w:rFonts w:ascii="Times New Roman" w:eastAsia="Times New Roman" w:hAnsi="Times New Roman" w:cs="Times New Roman"/>
          <w:b/>
          <w:kern w:val="0"/>
          <w:sz w:val="20"/>
          <w:szCs w:val="20"/>
          <w:lang w:val="en-US"/>
          <w14:ligatures w14:val="none"/>
        </w:rPr>
        <w:fldChar w:fldCharType="separate"/>
      </w:r>
      <w:r w:rsidRPr="0063238D">
        <w:rPr>
          <w:rFonts w:ascii="Times New Roman" w:eastAsia="Times New Roman" w:hAnsi="Times New Roman" w:cs="Times New Roman"/>
          <w:b/>
          <w:noProof/>
          <w:kern w:val="0"/>
          <w:sz w:val="20"/>
          <w:szCs w:val="20"/>
          <w:lang w:val="en-US"/>
          <w14:ligatures w14:val="none"/>
        </w:rPr>
        <w:t>__________</w:t>
      </w:r>
      <w:r w:rsidRPr="0063238D">
        <w:rPr>
          <w:rFonts w:ascii="Times New Roman" w:eastAsia="Times New Roman" w:hAnsi="Times New Roman" w:cs="Times New Roman"/>
          <w:b/>
          <w:kern w:val="0"/>
          <w:sz w:val="20"/>
          <w:szCs w:val="20"/>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xml:space="preserve">, </w:t>
      </w:r>
      <w:r w:rsidRPr="0063238D">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63238D">
        <w:rPr>
          <w:rFonts w:ascii="Times New Roman" w:eastAsia="Times New Roman" w:hAnsi="Times New Roman" w:cs="Times New Roman"/>
          <w:b/>
          <w:kern w:val="0"/>
          <w:sz w:val="20"/>
          <w:szCs w:val="20"/>
          <w:highlight w:val="yellow"/>
          <w:lang w:val="en-US"/>
          <w14:ligatures w14:val="none"/>
        </w:rPr>
        <w:instrText xml:space="preserve"> FORMDROPDOWN </w:instrText>
      </w:r>
      <w:r w:rsidRPr="0063238D">
        <w:rPr>
          <w:rFonts w:ascii="Times New Roman" w:eastAsia="Times New Roman" w:hAnsi="Times New Roman" w:cs="Times New Roman"/>
          <w:b/>
          <w:kern w:val="0"/>
          <w:sz w:val="20"/>
          <w:szCs w:val="20"/>
          <w:highlight w:val="yellow"/>
          <w:lang w:val="en-US"/>
          <w14:ligatures w14:val="none"/>
        </w:rPr>
      </w:r>
      <w:r w:rsidRPr="0063238D">
        <w:rPr>
          <w:rFonts w:ascii="Times New Roman" w:eastAsia="Times New Roman" w:hAnsi="Times New Roman" w:cs="Times New Roman"/>
          <w:b/>
          <w:kern w:val="0"/>
          <w:sz w:val="20"/>
          <w:szCs w:val="20"/>
          <w:highlight w:val="yellow"/>
          <w:lang w:val="en-US"/>
          <w14:ligatures w14:val="none"/>
        </w:rPr>
        <w:fldChar w:fldCharType="separate"/>
      </w:r>
      <w:r w:rsidRPr="0063238D">
        <w:rPr>
          <w:rFonts w:ascii="Times New Roman" w:eastAsia="Times New Roman" w:hAnsi="Times New Roman" w:cs="Times New Roman"/>
          <w:b/>
          <w:kern w:val="0"/>
          <w:sz w:val="20"/>
          <w:szCs w:val="20"/>
          <w:highlight w:val="yellow"/>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to the</w:t>
      </w:r>
    </w:p>
    <w:p w14:paraId="7E67A4E9" w14:textId="77777777" w:rsidR="0063238D" w:rsidRPr="0063238D" w:rsidRDefault="0063238D" w:rsidP="0063238D">
      <w:pPr>
        <w:spacing w:after="0" w:line="240" w:lineRule="auto"/>
        <w:jc w:val="center"/>
        <w:rPr>
          <w:rFonts w:ascii="Times New Roman" w:eastAsia="Times New Roman" w:hAnsi="Times New Roman" w:cs="Times New Roman"/>
          <w:b/>
          <w:caps/>
          <w:kern w:val="0"/>
          <w:sz w:val="20"/>
          <w:szCs w:val="20"/>
          <w:lang w:val="en-US"/>
          <w14:ligatures w14:val="none"/>
        </w:rPr>
      </w:pPr>
      <w:r w:rsidRPr="0063238D">
        <w:rPr>
          <w:rFonts w:ascii="Times New Roman" w:eastAsia="Times New Roman" w:hAnsi="Times New Roman" w:cs="Times New Roman"/>
          <w:b/>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63238D">
        <w:rPr>
          <w:rFonts w:ascii="Times New Roman" w:eastAsia="Times New Roman" w:hAnsi="Times New Roman" w:cs="Times New Roman"/>
          <w:b/>
          <w:caps/>
          <w:kern w:val="0"/>
          <w:sz w:val="20"/>
          <w:szCs w:val="20"/>
          <w:lang w:val="en-US"/>
          <w14:ligatures w14:val="none"/>
        </w:rPr>
        <w:instrText xml:space="preserve"> FORMDROPDOWN </w:instrText>
      </w:r>
      <w:r w:rsidRPr="0063238D">
        <w:rPr>
          <w:rFonts w:ascii="Times New Roman" w:eastAsia="Times New Roman" w:hAnsi="Times New Roman" w:cs="Times New Roman"/>
          <w:b/>
          <w:caps/>
          <w:kern w:val="0"/>
          <w:sz w:val="20"/>
          <w:szCs w:val="20"/>
          <w:lang w:val="en-US"/>
          <w14:ligatures w14:val="none"/>
        </w:rPr>
      </w:r>
      <w:r w:rsidRPr="0063238D">
        <w:rPr>
          <w:rFonts w:ascii="Times New Roman" w:eastAsia="Times New Roman" w:hAnsi="Times New Roman" w:cs="Times New Roman"/>
          <w:b/>
          <w:caps/>
          <w:kern w:val="0"/>
          <w:sz w:val="20"/>
          <w:szCs w:val="20"/>
          <w:lang w:val="en-US"/>
          <w14:ligatures w14:val="none"/>
        </w:rPr>
        <w:fldChar w:fldCharType="separate"/>
      </w:r>
      <w:r w:rsidRPr="0063238D">
        <w:rPr>
          <w:rFonts w:ascii="Times New Roman" w:eastAsia="Times New Roman" w:hAnsi="Times New Roman" w:cs="Times New Roman"/>
          <w:b/>
          <w:caps/>
          <w:kern w:val="0"/>
          <w:sz w:val="20"/>
          <w:szCs w:val="20"/>
          <w:lang w:val="en-US"/>
          <w14:ligatures w14:val="none"/>
        </w:rPr>
        <w:fldChar w:fldCharType="end"/>
      </w:r>
    </w:p>
    <w:p w14:paraId="692E7CE6" w14:textId="77777777" w:rsidR="0063238D" w:rsidRPr="0063238D" w:rsidRDefault="0063238D" w:rsidP="0063238D">
      <w:pPr>
        <w:spacing w:after="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 xml:space="preserve">Between </w:t>
      </w:r>
      <w:r w:rsidRPr="0063238D">
        <w:rPr>
          <w:rFonts w:ascii="Times New Roman" w:eastAsia="Times New Roman" w:hAnsi="Times New Roman" w:cs="Times New Roman"/>
          <w:b/>
          <w:kern w:val="0"/>
          <w:sz w:val="20"/>
          <w:szCs w:val="20"/>
          <w:highlight w:val="yellow"/>
          <w:lang w:val="en-US"/>
          <w14:ligatures w14:val="none"/>
        </w:rPr>
        <w:t>CDW HONG KONG IT SOLUTIONS LTD.</w:t>
      </w:r>
      <w:r w:rsidRPr="0063238D">
        <w:rPr>
          <w:rFonts w:ascii="Times New Roman" w:eastAsia="Times New Roman" w:hAnsi="Times New Roman" w:cs="Times New Roman"/>
          <w:b/>
          <w:kern w:val="0"/>
          <w:sz w:val="20"/>
          <w:szCs w:val="20"/>
          <w:lang w:val="en-US"/>
          <w14:ligatures w14:val="none"/>
        </w:rPr>
        <w:t>,</w:t>
      </w:r>
    </w:p>
    <w:p w14:paraId="377A76DF" w14:textId="77777777" w:rsidR="0063238D" w:rsidRPr="0063238D" w:rsidRDefault="0063238D" w:rsidP="0063238D">
      <w:pPr>
        <w:spacing w:after="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 xml:space="preserve">and </w:t>
      </w:r>
      <w:r w:rsidRPr="0063238D">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63238D">
        <w:rPr>
          <w:rFonts w:ascii="Times New Roman" w:eastAsia="Times New Roman" w:hAnsi="Times New Roman" w:cs="Times New Roman"/>
          <w:b/>
          <w:kern w:val="0"/>
          <w:sz w:val="20"/>
          <w:szCs w:val="20"/>
          <w:highlight w:val="yellow"/>
          <w:lang w:val="en-US"/>
          <w14:ligatures w14:val="none"/>
        </w:rPr>
        <w:instrText xml:space="preserve"> FORMTEXT </w:instrText>
      </w:r>
      <w:r w:rsidRPr="0063238D">
        <w:rPr>
          <w:rFonts w:ascii="Times New Roman" w:eastAsia="Times New Roman" w:hAnsi="Times New Roman" w:cs="Times New Roman"/>
          <w:b/>
          <w:kern w:val="0"/>
          <w:sz w:val="20"/>
          <w:szCs w:val="20"/>
          <w:highlight w:val="yellow"/>
          <w:lang w:val="en-US"/>
          <w14:ligatures w14:val="none"/>
        </w:rPr>
      </w:r>
      <w:r w:rsidRPr="0063238D">
        <w:rPr>
          <w:rFonts w:ascii="Times New Roman" w:eastAsia="Times New Roman" w:hAnsi="Times New Roman" w:cs="Times New Roman"/>
          <w:b/>
          <w:kern w:val="0"/>
          <w:sz w:val="20"/>
          <w:szCs w:val="20"/>
          <w:highlight w:val="yellow"/>
          <w:lang w:val="en-US"/>
          <w14:ligatures w14:val="none"/>
        </w:rPr>
        <w:fldChar w:fldCharType="separate"/>
      </w:r>
      <w:r w:rsidRPr="0063238D">
        <w:rPr>
          <w:rFonts w:ascii="Times New Roman" w:eastAsia="Times New Roman" w:hAnsi="Times New Roman" w:cs="Times New Roman"/>
          <w:b/>
          <w:noProof/>
          <w:kern w:val="0"/>
          <w:sz w:val="20"/>
          <w:szCs w:val="20"/>
          <w:highlight w:val="yellow"/>
          <w:lang w:val="en-US"/>
          <w14:ligatures w14:val="none"/>
        </w:rPr>
        <w:t>____________________</w:t>
      </w:r>
      <w:r w:rsidRPr="0063238D">
        <w:rPr>
          <w:rFonts w:ascii="Times New Roman" w:eastAsia="Times New Roman" w:hAnsi="Times New Roman" w:cs="Times New Roman"/>
          <w:b/>
          <w:kern w:val="0"/>
          <w:sz w:val="20"/>
          <w:szCs w:val="20"/>
          <w:highlight w:val="yellow"/>
          <w:lang w:val="en-US"/>
          <w14:ligatures w14:val="none"/>
        </w:rPr>
        <w:fldChar w:fldCharType="end"/>
      </w:r>
    </w:p>
    <w:p w14:paraId="702F1164" w14:textId="77777777" w:rsidR="0063238D" w:rsidRPr="0063238D" w:rsidRDefault="0063238D" w:rsidP="0063238D">
      <w:pPr>
        <w:spacing w:before="240" w:after="240" w:line="360" w:lineRule="auto"/>
        <w:jc w:val="center"/>
        <w:rPr>
          <w:rFonts w:ascii="Times New Roman" w:eastAsia="Times New Roman" w:hAnsi="Times New Roman" w:cs="Times New Roman"/>
          <w:b/>
          <w:kern w:val="0"/>
          <w:sz w:val="20"/>
          <w:szCs w:val="20"/>
          <w:u w:val="single"/>
          <w:lang w:val="en-US"/>
          <w14:ligatures w14:val="none"/>
        </w:rPr>
      </w:pPr>
      <w:r w:rsidRPr="0063238D">
        <w:rPr>
          <w:rFonts w:ascii="Times New Roman" w:eastAsia="Times New Roman" w:hAnsi="Times New Roman" w:cs="Times New Roman"/>
          <w:b/>
          <w:kern w:val="0"/>
          <w:sz w:val="20"/>
          <w:szCs w:val="20"/>
          <w:u w:val="single"/>
          <w:lang w:val="en-US"/>
          <w14:ligatures w14:val="none"/>
        </w:rPr>
        <w:t>Customer Affiliates</w:t>
      </w:r>
    </w:p>
    <w:p w14:paraId="58BB1500"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Purchase Orders may be issued and Statements of Work executed pursuant to the Agreement by the following Customer-designated parties:</w:t>
      </w:r>
    </w:p>
    <w:p w14:paraId="1C217B97" w14:textId="77777777" w:rsidR="0063238D" w:rsidRPr="0063238D" w:rsidRDefault="0063238D" w:rsidP="0063238D">
      <w:pPr>
        <w:spacing w:after="120" w:line="240" w:lineRule="auto"/>
        <w:rPr>
          <w:rFonts w:ascii="Times New Roman" w:eastAsia="Times New Roman" w:hAnsi="Times New Roman" w:cs="Times New Roman"/>
          <w:kern w:val="0"/>
          <w:sz w:val="20"/>
          <w:szCs w:val="20"/>
          <w:lang w:val="en-US"/>
          <w14:ligatures w14:val="none"/>
        </w:rPr>
      </w:pPr>
    </w:p>
    <w:p w14:paraId="4B8F1A7C"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Affiliate Name:</w:t>
      </w:r>
      <w:r w:rsidRPr="0063238D">
        <w:rPr>
          <w:rFonts w:ascii="Times New Roman" w:eastAsia="Times New Roman" w:hAnsi="Times New Roman" w:cs="Times New Roman"/>
          <w:kern w:val="0"/>
          <w:sz w:val="20"/>
          <w:szCs w:val="20"/>
          <w:lang w:val="en-US"/>
          <w14:ligatures w14:val="none"/>
        </w:rPr>
        <w:tab/>
      </w:r>
      <w:bookmarkStart w:id="24" w:name="Text17"/>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bookmarkEnd w:id="24"/>
    </w:p>
    <w:p w14:paraId="4BF7DD97"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Address: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7EFCBBD3"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FEIN Number: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40BE82EA"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DUNS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67B12F2F"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Account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136C18A9"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34FAC52A"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Affiliate Name:</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136AB7D3"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Address: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001ACBC9"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FEIN Number: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1F087EFE"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DUNS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23FC86C1"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Account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29CA6FFC"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5636D02A"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Affiliate Name:</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0FDCCF40"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Address: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2507849F"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FEIN Number: </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2C778E58"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DUNS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019CA3DC" w14:textId="77777777" w:rsidR="0063238D" w:rsidRPr="0063238D" w:rsidRDefault="0063238D" w:rsidP="0063238D">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Account Number:</w:t>
      </w: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_____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______________________________</w:t>
      </w:r>
      <w:r w:rsidRPr="0063238D">
        <w:rPr>
          <w:rFonts w:ascii="Times New Roman" w:eastAsia="Times New Roman" w:hAnsi="Times New Roman" w:cs="Times New Roman"/>
          <w:kern w:val="0"/>
          <w:sz w:val="20"/>
          <w:szCs w:val="20"/>
          <w:lang w:val="en-US"/>
          <w14:ligatures w14:val="none"/>
        </w:rPr>
        <w:fldChar w:fldCharType="end"/>
      </w:r>
    </w:p>
    <w:p w14:paraId="7146D2E3" w14:textId="77777777" w:rsidR="0063238D" w:rsidRPr="0063238D" w:rsidRDefault="0063238D" w:rsidP="0063238D">
      <w:pPr>
        <w:spacing w:after="0" w:line="360" w:lineRule="auto"/>
        <w:rPr>
          <w:rFonts w:ascii="Times New Roman" w:eastAsia="Times New Roman" w:hAnsi="Times New Roman" w:cs="Times New Roman"/>
          <w:kern w:val="0"/>
          <w:sz w:val="20"/>
          <w:szCs w:val="20"/>
          <w:lang w:val="en-US"/>
          <w14:ligatures w14:val="none"/>
        </w:rPr>
      </w:pPr>
    </w:p>
    <w:p w14:paraId="45152F80" w14:textId="77777777" w:rsidR="0063238D" w:rsidRPr="0063238D" w:rsidRDefault="0063238D" w:rsidP="0063238D">
      <w:pPr>
        <w:spacing w:after="0" w:line="360" w:lineRule="auto"/>
        <w:jc w:val="center"/>
        <w:rPr>
          <w:rFonts w:ascii="Times New Roman" w:eastAsia="Times New Roman" w:hAnsi="Times New Roman" w:cs="Times New Roman"/>
          <w:kern w:val="0"/>
          <w:sz w:val="20"/>
          <w:szCs w:val="20"/>
          <w:lang w:val="en-US"/>
          <w14:ligatures w14:val="none"/>
        </w:rPr>
      </w:pPr>
    </w:p>
    <w:p w14:paraId="58CC0935" w14:textId="77777777" w:rsidR="0063238D" w:rsidRPr="0063238D" w:rsidRDefault="0063238D" w:rsidP="0063238D">
      <w:pPr>
        <w:spacing w:after="0" w:line="360" w:lineRule="auto"/>
        <w:jc w:val="center"/>
        <w:rPr>
          <w:rFonts w:ascii="Times New Roman" w:eastAsia="Times New Roman" w:hAnsi="Times New Roman" w:cs="Times New Roman"/>
          <w:kern w:val="0"/>
          <w:sz w:val="20"/>
          <w:szCs w:val="20"/>
          <w:lang w:val="en-US"/>
          <w14:ligatures w14:val="none"/>
        </w:rPr>
        <w:sectPr w:rsidR="0063238D" w:rsidRPr="0063238D" w:rsidSect="0063238D">
          <w:headerReference w:type="even" r:id="rId8"/>
          <w:headerReference w:type="default" r:id="rId9"/>
          <w:footerReference w:type="default" r:id="rId10"/>
          <w:headerReference w:type="first" r:id="rId11"/>
          <w:pgSz w:w="12240" w:h="15840"/>
          <w:pgMar w:top="576" w:right="864" w:bottom="864" w:left="864" w:header="720" w:footer="720" w:gutter="0"/>
          <w:cols w:space="720"/>
          <w:docGrid w:linePitch="360"/>
        </w:sectPr>
      </w:pPr>
    </w:p>
    <w:p w14:paraId="268A0993" w14:textId="77777777" w:rsidR="0063238D" w:rsidRPr="0063238D" w:rsidRDefault="0063238D" w:rsidP="0063238D">
      <w:pPr>
        <w:spacing w:after="120" w:line="360" w:lineRule="auto"/>
        <w:jc w:val="center"/>
        <w:rPr>
          <w:rFonts w:ascii="Times New Roman" w:eastAsia="Times New Roman" w:hAnsi="Times New Roman" w:cs="Times New Roman"/>
          <w:b/>
          <w:kern w:val="0"/>
          <w:sz w:val="20"/>
          <w:szCs w:val="20"/>
          <w:u w:val="single"/>
          <w:lang w:val="en-US"/>
          <w14:ligatures w14:val="none"/>
        </w:rPr>
      </w:pPr>
      <w:r w:rsidRPr="0063238D">
        <w:rPr>
          <w:rFonts w:ascii="Times New Roman" w:eastAsia="Times New Roman" w:hAnsi="Times New Roman" w:cs="Times New Roman"/>
          <w:b/>
          <w:kern w:val="0"/>
          <w:sz w:val="20"/>
          <w:szCs w:val="20"/>
          <w:u w:val="single"/>
          <w:lang w:val="en-US"/>
          <w14:ligatures w14:val="none"/>
        </w:rPr>
        <w:lastRenderedPageBreak/>
        <w:t>Exhibit B</w:t>
      </w:r>
    </w:p>
    <w:p w14:paraId="189E25A5" w14:textId="77777777" w:rsidR="0063238D" w:rsidRPr="0063238D" w:rsidRDefault="0063238D" w:rsidP="0063238D">
      <w:pPr>
        <w:spacing w:after="12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 xml:space="preserve">Dated the </w:t>
      </w:r>
      <w:r w:rsidRPr="0063238D">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63238D">
        <w:rPr>
          <w:rFonts w:ascii="Times New Roman" w:eastAsia="Times New Roman" w:hAnsi="Times New Roman" w:cs="Times New Roman"/>
          <w:b/>
          <w:kern w:val="0"/>
          <w:sz w:val="20"/>
          <w:szCs w:val="20"/>
          <w:lang w:val="en-US"/>
          <w14:ligatures w14:val="none"/>
        </w:rPr>
        <w:instrText xml:space="preserve"> FORMTEXT </w:instrText>
      </w:r>
      <w:r w:rsidRPr="0063238D">
        <w:rPr>
          <w:rFonts w:ascii="Times New Roman" w:eastAsia="Times New Roman" w:hAnsi="Times New Roman" w:cs="Times New Roman"/>
          <w:b/>
          <w:kern w:val="0"/>
          <w:sz w:val="20"/>
          <w:szCs w:val="20"/>
          <w:lang w:val="en-US"/>
          <w14:ligatures w14:val="none"/>
        </w:rPr>
      </w:r>
      <w:r w:rsidRPr="0063238D">
        <w:rPr>
          <w:rFonts w:ascii="Times New Roman" w:eastAsia="Times New Roman" w:hAnsi="Times New Roman" w:cs="Times New Roman"/>
          <w:b/>
          <w:kern w:val="0"/>
          <w:sz w:val="20"/>
          <w:szCs w:val="20"/>
          <w:lang w:val="en-US"/>
          <w14:ligatures w14:val="none"/>
        </w:rPr>
        <w:fldChar w:fldCharType="separate"/>
      </w:r>
      <w:r w:rsidRPr="0063238D">
        <w:rPr>
          <w:rFonts w:ascii="Times New Roman" w:eastAsia="Times New Roman" w:hAnsi="Times New Roman" w:cs="Times New Roman"/>
          <w:b/>
          <w:noProof/>
          <w:kern w:val="0"/>
          <w:sz w:val="20"/>
          <w:szCs w:val="20"/>
          <w:lang w:val="en-US"/>
          <w14:ligatures w14:val="none"/>
        </w:rPr>
        <w:t>___</w:t>
      </w:r>
      <w:r w:rsidRPr="0063238D">
        <w:rPr>
          <w:rFonts w:ascii="Times New Roman" w:eastAsia="Times New Roman" w:hAnsi="Times New Roman" w:cs="Times New Roman"/>
          <w:b/>
          <w:kern w:val="0"/>
          <w:sz w:val="20"/>
          <w:szCs w:val="20"/>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xml:space="preserve"> day of </w:t>
      </w:r>
      <w:r w:rsidRPr="0063238D">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63238D">
        <w:rPr>
          <w:rFonts w:ascii="Times New Roman" w:eastAsia="Times New Roman" w:hAnsi="Times New Roman" w:cs="Times New Roman"/>
          <w:b/>
          <w:kern w:val="0"/>
          <w:sz w:val="20"/>
          <w:szCs w:val="20"/>
          <w:lang w:val="en-US"/>
          <w14:ligatures w14:val="none"/>
        </w:rPr>
        <w:instrText xml:space="preserve"> FORMTEXT </w:instrText>
      </w:r>
      <w:r w:rsidRPr="0063238D">
        <w:rPr>
          <w:rFonts w:ascii="Times New Roman" w:eastAsia="Times New Roman" w:hAnsi="Times New Roman" w:cs="Times New Roman"/>
          <w:b/>
          <w:kern w:val="0"/>
          <w:sz w:val="20"/>
          <w:szCs w:val="20"/>
          <w:lang w:val="en-US"/>
          <w14:ligatures w14:val="none"/>
        </w:rPr>
      </w:r>
      <w:r w:rsidRPr="0063238D">
        <w:rPr>
          <w:rFonts w:ascii="Times New Roman" w:eastAsia="Times New Roman" w:hAnsi="Times New Roman" w:cs="Times New Roman"/>
          <w:b/>
          <w:kern w:val="0"/>
          <w:sz w:val="20"/>
          <w:szCs w:val="20"/>
          <w:lang w:val="en-US"/>
          <w14:ligatures w14:val="none"/>
        </w:rPr>
        <w:fldChar w:fldCharType="separate"/>
      </w:r>
      <w:r w:rsidRPr="0063238D">
        <w:rPr>
          <w:rFonts w:ascii="Times New Roman" w:eastAsia="Times New Roman" w:hAnsi="Times New Roman" w:cs="Times New Roman"/>
          <w:b/>
          <w:noProof/>
          <w:kern w:val="0"/>
          <w:sz w:val="20"/>
          <w:szCs w:val="20"/>
          <w:lang w:val="en-US"/>
          <w14:ligatures w14:val="none"/>
        </w:rPr>
        <w:t>__________</w:t>
      </w:r>
      <w:r w:rsidRPr="0063238D">
        <w:rPr>
          <w:rFonts w:ascii="Times New Roman" w:eastAsia="Times New Roman" w:hAnsi="Times New Roman" w:cs="Times New Roman"/>
          <w:b/>
          <w:kern w:val="0"/>
          <w:sz w:val="20"/>
          <w:szCs w:val="20"/>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xml:space="preserve">, </w:t>
      </w:r>
      <w:r w:rsidRPr="0063238D">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63238D">
        <w:rPr>
          <w:rFonts w:ascii="Times New Roman" w:eastAsia="Times New Roman" w:hAnsi="Times New Roman" w:cs="Times New Roman"/>
          <w:b/>
          <w:kern w:val="0"/>
          <w:sz w:val="20"/>
          <w:szCs w:val="20"/>
          <w:highlight w:val="yellow"/>
          <w:lang w:val="en-US"/>
          <w14:ligatures w14:val="none"/>
        </w:rPr>
        <w:instrText xml:space="preserve"> FORMDROPDOWN </w:instrText>
      </w:r>
      <w:r w:rsidRPr="0063238D">
        <w:rPr>
          <w:rFonts w:ascii="Times New Roman" w:eastAsia="Times New Roman" w:hAnsi="Times New Roman" w:cs="Times New Roman"/>
          <w:b/>
          <w:kern w:val="0"/>
          <w:sz w:val="20"/>
          <w:szCs w:val="20"/>
          <w:highlight w:val="yellow"/>
          <w:lang w:val="en-US"/>
          <w14:ligatures w14:val="none"/>
        </w:rPr>
      </w:r>
      <w:r w:rsidRPr="0063238D">
        <w:rPr>
          <w:rFonts w:ascii="Times New Roman" w:eastAsia="Times New Roman" w:hAnsi="Times New Roman" w:cs="Times New Roman"/>
          <w:b/>
          <w:kern w:val="0"/>
          <w:sz w:val="20"/>
          <w:szCs w:val="20"/>
          <w:highlight w:val="yellow"/>
          <w:lang w:val="en-US"/>
          <w14:ligatures w14:val="none"/>
        </w:rPr>
        <w:fldChar w:fldCharType="separate"/>
      </w:r>
      <w:r w:rsidRPr="0063238D">
        <w:rPr>
          <w:rFonts w:ascii="Times New Roman" w:eastAsia="Times New Roman" w:hAnsi="Times New Roman" w:cs="Times New Roman"/>
          <w:b/>
          <w:kern w:val="0"/>
          <w:sz w:val="20"/>
          <w:szCs w:val="20"/>
          <w:highlight w:val="yellow"/>
          <w:lang w:val="en-US"/>
          <w14:ligatures w14:val="none"/>
        </w:rPr>
        <w:fldChar w:fldCharType="end"/>
      </w:r>
      <w:r w:rsidRPr="0063238D">
        <w:rPr>
          <w:rFonts w:ascii="Times New Roman" w:eastAsia="Times New Roman" w:hAnsi="Times New Roman" w:cs="Times New Roman"/>
          <w:b/>
          <w:kern w:val="0"/>
          <w:sz w:val="20"/>
          <w:szCs w:val="20"/>
          <w:lang w:val="en-US"/>
          <w14:ligatures w14:val="none"/>
        </w:rPr>
        <w:t>, to the</w:t>
      </w:r>
    </w:p>
    <w:p w14:paraId="0616EB3C" w14:textId="77777777" w:rsidR="0063238D" w:rsidRPr="0063238D" w:rsidRDefault="0063238D" w:rsidP="0063238D">
      <w:pPr>
        <w:spacing w:after="120" w:line="240" w:lineRule="auto"/>
        <w:jc w:val="center"/>
        <w:rPr>
          <w:rFonts w:ascii="Times New Roman" w:eastAsia="Times New Roman" w:hAnsi="Times New Roman" w:cs="Times New Roman"/>
          <w:b/>
          <w:caps/>
          <w:kern w:val="0"/>
          <w:sz w:val="20"/>
          <w:szCs w:val="20"/>
          <w:lang w:val="en-US"/>
          <w14:ligatures w14:val="none"/>
        </w:rPr>
      </w:pPr>
      <w:r w:rsidRPr="0063238D">
        <w:rPr>
          <w:rFonts w:ascii="Times New Roman" w:eastAsia="Times New Roman" w:hAnsi="Times New Roman" w:cs="Times New Roman"/>
          <w:b/>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63238D">
        <w:rPr>
          <w:rFonts w:ascii="Times New Roman" w:eastAsia="Times New Roman" w:hAnsi="Times New Roman" w:cs="Times New Roman"/>
          <w:b/>
          <w:caps/>
          <w:kern w:val="0"/>
          <w:sz w:val="20"/>
          <w:szCs w:val="20"/>
          <w:lang w:val="en-US"/>
          <w14:ligatures w14:val="none"/>
        </w:rPr>
        <w:instrText xml:space="preserve"> FORMDROPDOWN </w:instrText>
      </w:r>
      <w:r w:rsidRPr="0063238D">
        <w:rPr>
          <w:rFonts w:ascii="Times New Roman" w:eastAsia="Times New Roman" w:hAnsi="Times New Roman" w:cs="Times New Roman"/>
          <w:b/>
          <w:caps/>
          <w:kern w:val="0"/>
          <w:sz w:val="20"/>
          <w:szCs w:val="20"/>
          <w:lang w:val="en-US"/>
          <w14:ligatures w14:val="none"/>
        </w:rPr>
      </w:r>
      <w:r w:rsidRPr="0063238D">
        <w:rPr>
          <w:rFonts w:ascii="Times New Roman" w:eastAsia="Times New Roman" w:hAnsi="Times New Roman" w:cs="Times New Roman"/>
          <w:b/>
          <w:caps/>
          <w:kern w:val="0"/>
          <w:sz w:val="20"/>
          <w:szCs w:val="20"/>
          <w:lang w:val="en-US"/>
          <w14:ligatures w14:val="none"/>
        </w:rPr>
        <w:fldChar w:fldCharType="separate"/>
      </w:r>
      <w:r w:rsidRPr="0063238D">
        <w:rPr>
          <w:rFonts w:ascii="Times New Roman" w:eastAsia="Times New Roman" w:hAnsi="Times New Roman" w:cs="Times New Roman"/>
          <w:b/>
          <w:caps/>
          <w:kern w:val="0"/>
          <w:sz w:val="20"/>
          <w:szCs w:val="20"/>
          <w:lang w:val="en-US"/>
          <w14:ligatures w14:val="none"/>
        </w:rPr>
        <w:fldChar w:fldCharType="end"/>
      </w:r>
    </w:p>
    <w:p w14:paraId="384B0A6E" w14:textId="77777777" w:rsidR="0063238D" w:rsidRPr="0063238D" w:rsidRDefault="0063238D" w:rsidP="0063238D">
      <w:pPr>
        <w:spacing w:after="12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Between</w:t>
      </w:r>
      <w:r w:rsidRPr="0063238D">
        <w:rPr>
          <w:rFonts w:ascii="Times New Roman" w:eastAsia="Times New Roman" w:hAnsi="Times New Roman" w:cs="Times New Roman"/>
          <w:b/>
          <w:kern w:val="0"/>
          <w:sz w:val="20"/>
          <w:szCs w:val="20"/>
          <w:highlight w:val="yellow"/>
          <w:lang w:val="en-US"/>
          <w14:ligatures w14:val="none"/>
        </w:rPr>
        <w:t xml:space="preserve"> CDW HONG KONG IT SOLUTIONS LTD.</w:t>
      </w:r>
      <w:r w:rsidRPr="0063238D">
        <w:rPr>
          <w:rFonts w:ascii="Times New Roman" w:eastAsia="Times New Roman" w:hAnsi="Times New Roman" w:cs="Times New Roman"/>
          <w:b/>
          <w:kern w:val="0"/>
          <w:sz w:val="20"/>
          <w:szCs w:val="20"/>
          <w:lang w:val="en-US"/>
          <w14:ligatures w14:val="none"/>
        </w:rPr>
        <w:t>,</w:t>
      </w:r>
    </w:p>
    <w:p w14:paraId="31DBE931" w14:textId="77777777" w:rsidR="0063238D" w:rsidRPr="0063238D" w:rsidRDefault="0063238D" w:rsidP="0063238D">
      <w:pPr>
        <w:spacing w:after="12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 xml:space="preserve">and </w:t>
      </w:r>
      <w:r w:rsidRPr="0063238D">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63238D">
        <w:rPr>
          <w:rFonts w:ascii="Times New Roman" w:eastAsia="Times New Roman" w:hAnsi="Times New Roman" w:cs="Times New Roman"/>
          <w:b/>
          <w:kern w:val="0"/>
          <w:sz w:val="20"/>
          <w:szCs w:val="20"/>
          <w:highlight w:val="yellow"/>
          <w:lang w:val="en-US"/>
          <w14:ligatures w14:val="none"/>
        </w:rPr>
        <w:instrText xml:space="preserve"> FORMTEXT </w:instrText>
      </w:r>
      <w:r w:rsidRPr="0063238D">
        <w:rPr>
          <w:rFonts w:ascii="Times New Roman" w:eastAsia="Times New Roman" w:hAnsi="Times New Roman" w:cs="Times New Roman"/>
          <w:b/>
          <w:kern w:val="0"/>
          <w:sz w:val="20"/>
          <w:szCs w:val="20"/>
          <w:highlight w:val="yellow"/>
          <w:lang w:val="en-US"/>
          <w14:ligatures w14:val="none"/>
        </w:rPr>
      </w:r>
      <w:r w:rsidRPr="0063238D">
        <w:rPr>
          <w:rFonts w:ascii="Times New Roman" w:eastAsia="Times New Roman" w:hAnsi="Times New Roman" w:cs="Times New Roman"/>
          <w:b/>
          <w:kern w:val="0"/>
          <w:sz w:val="20"/>
          <w:szCs w:val="20"/>
          <w:highlight w:val="yellow"/>
          <w:lang w:val="en-US"/>
          <w14:ligatures w14:val="none"/>
        </w:rPr>
        <w:fldChar w:fldCharType="separate"/>
      </w:r>
      <w:r w:rsidRPr="0063238D">
        <w:rPr>
          <w:rFonts w:ascii="Times New Roman" w:eastAsia="Times New Roman" w:hAnsi="Times New Roman" w:cs="Times New Roman"/>
          <w:b/>
          <w:noProof/>
          <w:kern w:val="0"/>
          <w:sz w:val="20"/>
          <w:szCs w:val="20"/>
          <w:highlight w:val="yellow"/>
          <w:lang w:val="en-US"/>
          <w14:ligatures w14:val="none"/>
        </w:rPr>
        <w:t>____________________</w:t>
      </w:r>
      <w:r w:rsidRPr="0063238D">
        <w:rPr>
          <w:rFonts w:ascii="Times New Roman" w:eastAsia="Times New Roman" w:hAnsi="Times New Roman" w:cs="Times New Roman"/>
          <w:b/>
          <w:kern w:val="0"/>
          <w:sz w:val="20"/>
          <w:szCs w:val="20"/>
          <w:highlight w:val="yellow"/>
          <w:lang w:val="en-US"/>
          <w14:ligatures w14:val="none"/>
        </w:rPr>
        <w:fldChar w:fldCharType="end"/>
      </w:r>
    </w:p>
    <w:p w14:paraId="5C8DBE5D" w14:textId="77777777" w:rsidR="0063238D" w:rsidRPr="0063238D" w:rsidRDefault="0063238D" w:rsidP="0063238D">
      <w:pPr>
        <w:spacing w:after="120" w:line="240" w:lineRule="auto"/>
        <w:jc w:val="center"/>
        <w:rPr>
          <w:rFonts w:ascii="Times New Roman" w:eastAsia="Times New Roman" w:hAnsi="Times New Roman" w:cs="Times New Roman"/>
          <w:b/>
          <w:kern w:val="0"/>
          <w:sz w:val="20"/>
          <w:szCs w:val="20"/>
          <w:u w:val="single"/>
          <w:lang w:val="en-US"/>
          <w14:ligatures w14:val="none"/>
        </w:rPr>
      </w:pPr>
      <w:r w:rsidRPr="0063238D">
        <w:rPr>
          <w:rFonts w:ascii="Times New Roman" w:eastAsia="Times New Roman" w:hAnsi="Times New Roman" w:cs="Times New Roman"/>
          <w:b/>
          <w:kern w:val="0"/>
          <w:sz w:val="20"/>
          <w:szCs w:val="20"/>
          <w:u w:val="single"/>
          <w:lang w:val="en-US"/>
          <w14:ligatures w14:val="none"/>
        </w:rPr>
        <w:t>SAMPLE Statement of Work</w:t>
      </w:r>
    </w:p>
    <w:p w14:paraId="44CCCD27"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The following is the SAMPLE SOW, as it may be updated from time to time by Seller, to be taken by all Statements of Work executed under this Agreement:</w:t>
      </w:r>
    </w:p>
    <w:p w14:paraId="7FE72310" w14:textId="77777777" w:rsidR="0063238D" w:rsidRPr="0063238D" w:rsidRDefault="0063238D" w:rsidP="0063238D">
      <w:pPr>
        <w:spacing w:after="120" w:line="240" w:lineRule="auto"/>
        <w:jc w:val="center"/>
        <w:rPr>
          <w:rFonts w:ascii="Times New Roman" w:eastAsia="Times New Roman" w:hAnsi="Times New Roman" w:cs="Times New Roman"/>
          <w:smallCaps/>
          <w:kern w:val="0"/>
          <w:sz w:val="20"/>
          <w:szCs w:val="20"/>
          <w:lang w:val="en-US"/>
          <w14:ligatures w14:val="none"/>
        </w:rPr>
      </w:pPr>
      <w:r w:rsidRPr="0063238D">
        <w:rPr>
          <w:rFonts w:ascii="Times New Roman" w:eastAsia="Times New Roman" w:hAnsi="Times New Roman" w:cs="Times New Roman"/>
          <w:smallCaps/>
          <w:kern w:val="0"/>
          <w:sz w:val="20"/>
          <w:szCs w:val="20"/>
          <w:lang w:val="en-US"/>
          <w14:ligatures w14:val="none"/>
        </w:rPr>
        <w:t>Statement of Work</w:t>
      </w:r>
    </w:p>
    <w:p w14:paraId="61390B1B"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This statement of work (“SOW”) is made and entered into on ___________, 20__ (the “SOW Effective Date”) by and between the undersigned, </w:t>
      </w:r>
      <w:r w:rsidRPr="0063238D">
        <w:rPr>
          <w:rFonts w:ascii="Times New Roman" w:eastAsia="Times New Roman" w:hAnsi="Times New Roman" w:cs="Times New Roman"/>
          <w:kern w:val="0"/>
          <w:sz w:val="20"/>
          <w:szCs w:val="20"/>
          <w:highlight w:val="yellow"/>
          <w:lang w:val="en-US"/>
          <w14:ligatures w14:val="none"/>
        </w:rPr>
        <w:t xml:space="preserve">CDW Hong Kong IT Solutions Ltd. </w:t>
      </w:r>
      <w:r w:rsidRPr="0063238D">
        <w:rPr>
          <w:rFonts w:ascii="Times New Roman" w:eastAsia="Times New Roman" w:hAnsi="Times New Roman" w:cs="Times New Roman"/>
          <w:kern w:val="0"/>
          <w:sz w:val="20"/>
          <w:szCs w:val="20"/>
          <w:lang w:val="en-US"/>
          <w14:ligatures w14:val="none"/>
        </w:rPr>
        <w:t xml:space="preserve">(“Seller”) and </w:t>
      </w:r>
      <w:r w:rsidRPr="0063238D">
        <w:rPr>
          <w:rFonts w:ascii="Times New Roman" w:eastAsia="Times New Roman" w:hAnsi="Times New Roman" w:cs="Times New Roman"/>
          <w:kern w:val="0"/>
          <w:sz w:val="20"/>
          <w:szCs w:val="20"/>
          <w:highlight w:val="yellow"/>
          <w:lang w:val="en-US"/>
          <w14:ligatures w14:val="none"/>
        </w:rPr>
        <w:fldChar w:fldCharType="begin">
          <w:ffData>
            <w:name w:val=""/>
            <w:enabled/>
            <w:calcOnExit w:val="0"/>
            <w:textInput>
              <w:default w:val="____________________"/>
            </w:textInput>
          </w:ffData>
        </w:fldChar>
      </w:r>
      <w:r w:rsidRPr="0063238D">
        <w:rPr>
          <w:rFonts w:ascii="Times New Roman" w:eastAsia="Times New Roman" w:hAnsi="Times New Roman" w:cs="Times New Roman"/>
          <w:kern w:val="0"/>
          <w:sz w:val="20"/>
          <w:szCs w:val="20"/>
          <w:highlight w:val="yellow"/>
          <w:lang w:val="en-US"/>
          <w14:ligatures w14:val="none"/>
        </w:rPr>
        <w:instrText xml:space="preserve"> FORMTEXT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noProof/>
          <w:kern w:val="0"/>
          <w:sz w:val="20"/>
          <w:szCs w:val="20"/>
          <w:highlight w:val="yellow"/>
          <w:lang w:val="en-US"/>
          <w14:ligatures w14:val="none"/>
        </w:rPr>
        <w:t>____________________</w:t>
      </w:r>
      <w:r w:rsidRPr="0063238D">
        <w:rPr>
          <w:rFonts w:ascii="Times New Roman" w:eastAsia="Times New Roman" w:hAnsi="Times New Roman" w:cs="Times New Roman"/>
          <w:kern w:val="0"/>
          <w:sz w:val="20"/>
          <w:szCs w:val="20"/>
          <w:highlight w:val="yellow"/>
          <w:lang w:val="en-US"/>
          <w14:ligatures w14:val="none"/>
        </w:rPr>
        <w:fldChar w:fldCharType="end"/>
      </w:r>
      <w:r w:rsidRPr="0063238D">
        <w:rPr>
          <w:rFonts w:ascii="Times New Roman" w:eastAsia="Times New Roman" w:hAnsi="Times New Roman" w:cs="Times New Roman"/>
          <w:kern w:val="0"/>
          <w:sz w:val="20"/>
          <w:szCs w:val="20"/>
          <w:lang w:val="en-US"/>
          <w14:ligatures w14:val="none"/>
        </w:rPr>
        <w:t xml:space="preserve"> (“Customer”).</w:t>
      </w:r>
    </w:p>
    <w:p w14:paraId="646BF308" w14:textId="77777777" w:rsidR="0063238D" w:rsidRPr="0063238D" w:rsidRDefault="0063238D" w:rsidP="0063238D">
      <w:pPr>
        <w:spacing w:after="120" w:line="240" w:lineRule="auto"/>
        <w:jc w:val="center"/>
        <w:rPr>
          <w:rFonts w:ascii="Times New Roman" w:eastAsia="Times New Roman" w:hAnsi="Times New Roman" w:cs="Times New Roman"/>
          <w:b/>
          <w:kern w:val="0"/>
          <w:sz w:val="20"/>
          <w:szCs w:val="20"/>
          <w:lang w:val="en-US"/>
          <w14:ligatures w14:val="none"/>
        </w:rPr>
      </w:pPr>
      <w:r w:rsidRPr="0063238D">
        <w:rPr>
          <w:rFonts w:ascii="Times New Roman" w:eastAsia="Times New Roman" w:hAnsi="Times New Roman" w:cs="Times New Roman"/>
          <w:b/>
          <w:kern w:val="0"/>
          <w:sz w:val="20"/>
          <w:szCs w:val="20"/>
          <w:lang w:val="en-US"/>
          <w14:ligatures w14:val="none"/>
        </w:rPr>
        <w:t>PROJECT DESCRIPTION</w:t>
      </w:r>
    </w:p>
    <w:p w14:paraId="1C576D26"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Description of Services</w:t>
      </w:r>
    </w:p>
    <w:p w14:paraId="61030C37"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Item(s) Provided by Seller</w:t>
      </w:r>
    </w:p>
    <w:p w14:paraId="4CF889C6" w14:textId="77777777" w:rsidR="0063238D" w:rsidRPr="0063238D" w:rsidRDefault="0063238D" w:rsidP="0063238D">
      <w:pPr>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63238D" w:rsidRPr="0063238D" w14:paraId="17209A14" w14:textId="77777777" w:rsidTr="00266779">
        <w:trPr>
          <w:trHeight w:val="315"/>
        </w:trPr>
        <w:tc>
          <w:tcPr>
            <w:tcW w:w="2700" w:type="dxa"/>
          </w:tcPr>
          <w:p w14:paraId="75CA4B11" w14:textId="77777777" w:rsidR="0063238D" w:rsidRPr="0063238D" w:rsidRDefault="0063238D" w:rsidP="0063238D">
            <w:pPr>
              <w:keepNext/>
              <w:keepLines/>
              <w:spacing w:after="0" w:line="260" w:lineRule="atLeast"/>
              <w:ind w:left="43"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Item</w:t>
            </w:r>
          </w:p>
        </w:tc>
        <w:tc>
          <w:tcPr>
            <w:tcW w:w="3615" w:type="dxa"/>
          </w:tcPr>
          <w:p w14:paraId="6CAEB8B8" w14:textId="77777777" w:rsidR="0063238D" w:rsidRPr="0063238D" w:rsidRDefault="0063238D" w:rsidP="0063238D">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Description</w:t>
            </w:r>
          </w:p>
        </w:tc>
        <w:tc>
          <w:tcPr>
            <w:tcW w:w="2145" w:type="dxa"/>
          </w:tcPr>
          <w:p w14:paraId="05F15A44" w14:textId="77777777" w:rsidR="0063238D" w:rsidRPr="0063238D" w:rsidRDefault="0063238D" w:rsidP="0063238D">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Format</w:t>
            </w:r>
          </w:p>
        </w:tc>
      </w:tr>
      <w:tr w:rsidR="0063238D" w:rsidRPr="0063238D" w14:paraId="23C72B71" w14:textId="77777777" w:rsidTr="00266779">
        <w:trPr>
          <w:trHeight w:val="359"/>
        </w:trPr>
        <w:tc>
          <w:tcPr>
            <w:tcW w:w="2700" w:type="dxa"/>
          </w:tcPr>
          <w:p w14:paraId="58C3ADA8" w14:textId="77777777" w:rsidR="0063238D" w:rsidRPr="0063238D" w:rsidRDefault="0063238D" w:rsidP="0063238D">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3615" w:type="dxa"/>
          </w:tcPr>
          <w:p w14:paraId="65E9EF4E" w14:textId="77777777" w:rsidR="0063238D" w:rsidRPr="0063238D" w:rsidRDefault="0063238D" w:rsidP="0063238D">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2145" w:type="dxa"/>
          </w:tcPr>
          <w:p w14:paraId="5A8E650B" w14:textId="77777777" w:rsidR="0063238D" w:rsidRPr="0063238D" w:rsidRDefault="0063238D" w:rsidP="0063238D">
            <w:pPr>
              <w:keepLines/>
              <w:spacing w:after="0" w:line="260" w:lineRule="atLeast"/>
              <w:ind w:left="72" w:right="72"/>
              <w:rPr>
                <w:rFonts w:ascii="Times New Roman" w:eastAsia="Times New Roman" w:hAnsi="Times New Roman" w:cs="Times New Roman"/>
                <w:kern w:val="0"/>
                <w:sz w:val="20"/>
                <w:szCs w:val="20"/>
                <w:lang w:val="en-US"/>
                <w14:ligatures w14:val="none"/>
              </w:rPr>
            </w:pPr>
          </w:p>
        </w:tc>
      </w:tr>
    </w:tbl>
    <w:p w14:paraId="2ADA5CBA"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Project Scheduling</w:t>
      </w:r>
    </w:p>
    <w:p w14:paraId="16241AC6"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 xml:space="preserve">Professional Services Fees </w:t>
      </w:r>
    </w:p>
    <w:p w14:paraId="0223D12F"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Customer-Designated Locations</w:t>
      </w:r>
    </w:p>
    <w:p w14:paraId="331CB4D8" w14:textId="77777777" w:rsidR="0063238D" w:rsidRPr="0063238D" w:rsidRDefault="0063238D" w:rsidP="0063238D">
      <w:pPr>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Seller will provide Services benefiting the following locations (“Customer-Designated Sites):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63238D" w:rsidRPr="0063238D" w14:paraId="483B6600" w14:textId="77777777" w:rsidTr="00266779">
        <w:trPr>
          <w:trHeight w:val="315"/>
        </w:trPr>
        <w:tc>
          <w:tcPr>
            <w:tcW w:w="2700" w:type="dxa"/>
          </w:tcPr>
          <w:p w14:paraId="6F5281DC" w14:textId="77777777" w:rsidR="0063238D" w:rsidRPr="0063238D" w:rsidRDefault="0063238D" w:rsidP="0063238D">
            <w:pPr>
              <w:keepNext/>
              <w:keepLines/>
              <w:spacing w:after="0" w:line="260" w:lineRule="atLeast"/>
              <w:ind w:left="43"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Location Name</w:t>
            </w:r>
          </w:p>
        </w:tc>
        <w:tc>
          <w:tcPr>
            <w:tcW w:w="3615" w:type="dxa"/>
          </w:tcPr>
          <w:p w14:paraId="4B4CB907" w14:textId="77777777" w:rsidR="0063238D" w:rsidRPr="0063238D" w:rsidRDefault="0063238D" w:rsidP="0063238D">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Physical Address</w:t>
            </w:r>
          </w:p>
        </w:tc>
        <w:tc>
          <w:tcPr>
            <w:tcW w:w="2145" w:type="dxa"/>
          </w:tcPr>
          <w:p w14:paraId="59630ECB" w14:textId="77777777" w:rsidR="0063238D" w:rsidRPr="0063238D" w:rsidRDefault="0063238D" w:rsidP="0063238D">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Type(s) of Service(s) </w:t>
            </w:r>
          </w:p>
        </w:tc>
      </w:tr>
      <w:tr w:rsidR="0063238D" w:rsidRPr="0063238D" w14:paraId="61B85E73" w14:textId="77777777" w:rsidTr="00266779">
        <w:trPr>
          <w:trHeight w:val="429"/>
        </w:trPr>
        <w:tc>
          <w:tcPr>
            <w:tcW w:w="2700" w:type="dxa"/>
          </w:tcPr>
          <w:p w14:paraId="29C4E930" w14:textId="77777777" w:rsidR="0063238D" w:rsidRPr="0063238D" w:rsidRDefault="0063238D" w:rsidP="0063238D">
            <w:pPr>
              <w:keepLines/>
              <w:spacing w:after="0" w:line="260" w:lineRule="atLeast"/>
              <w:ind w:left="72" w:right="72"/>
              <w:jc w:val="center"/>
              <w:rPr>
                <w:rFonts w:ascii="Times New Roman" w:eastAsia="Times New Roman" w:hAnsi="Times New Roman" w:cs="Times New Roman"/>
                <w:kern w:val="0"/>
                <w:sz w:val="20"/>
                <w:szCs w:val="20"/>
                <w:lang w:val="en-US"/>
                <w14:ligatures w14:val="none"/>
              </w:rPr>
            </w:pPr>
          </w:p>
        </w:tc>
        <w:tc>
          <w:tcPr>
            <w:tcW w:w="3615" w:type="dxa"/>
          </w:tcPr>
          <w:p w14:paraId="0232B274" w14:textId="77777777" w:rsidR="0063238D" w:rsidRPr="0063238D" w:rsidRDefault="0063238D" w:rsidP="0063238D">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2145" w:type="dxa"/>
          </w:tcPr>
          <w:p w14:paraId="6DF4C1B6" w14:textId="77777777" w:rsidR="0063238D" w:rsidRPr="0063238D" w:rsidRDefault="0063238D" w:rsidP="0063238D">
            <w:pPr>
              <w:keepLines/>
              <w:spacing w:after="0" w:line="260" w:lineRule="atLeast"/>
              <w:ind w:left="72" w:right="72"/>
              <w:rPr>
                <w:rFonts w:ascii="Times New Roman" w:eastAsia="Times New Roman" w:hAnsi="Times New Roman" w:cs="Times New Roman"/>
                <w:kern w:val="0"/>
                <w:sz w:val="20"/>
                <w:szCs w:val="20"/>
                <w:lang w:val="en-US"/>
                <w14:ligatures w14:val="none"/>
              </w:rPr>
            </w:pPr>
          </w:p>
        </w:tc>
      </w:tr>
    </w:tbl>
    <w:p w14:paraId="790C51F1"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Project Specific Terms</w:t>
      </w:r>
    </w:p>
    <w:p w14:paraId="68B08787" w14:textId="77777777" w:rsidR="0063238D" w:rsidRPr="0063238D" w:rsidRDefault="0063238D" w:rsidP="0063238D">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[Personal Data</w:t>
      </w:r>
    </w:p>
    <w:p w14:paraId="574C4558" w14:textId="77777777" w:rsidR="0063238D" w:rsidRPr="0063238D" w:rsidRDefault="0063238D" w:rsidP="0063238D">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The Parties hereby agree that Seller will process Personal Data under this SOW</w:t>
      </w:r>
      <w:r w:rsidRPr="0063238D">
        <w:rPr>
          <w:rFonts w:ascii="Times New Roman" w:eastAsia="Times New Roman" w:hAnsi="Times New Roman" w:cs="Times New Roman"/>
          <w:b/>
          <w:bCs/>
          <w:kern w:val="32"/>
          <w:sz w:val="20"/>
          <w:szCs w:val="20"/>
          <w:lang w:val="en-US"/>
          <w14:ligatures w14:val="none"/>
        </w:rPr>
        <w:t xml:space="preserve"> </w:t>
      </w:r>
      <w:r w:rsidRPr="0063238D">
        <w:rPr>
          <w:rFonts w:ascii="Times New Roman" w:eastAsia="Times New Roman" w:hAnsi="Times New Roman" w:cs="Times New Roman"/>
          <w:bCs/>
          <w:kern w:val="32"/>
          <w:sz w:val="20"/>
          <w:szCs w:val="20"/>
          <w:lang w:val="en-US"/>
          <w14:ligatures w14:val="none"/>
        </w:rPr>
        <w:t xml:space="preserve">in accordance with Section 14 of this Agreement.    </w:t>
      </w:r>
    </w:p>
    <w:p w14:paraId="240D321D" w14:textId="77777777" w:rsidR="0063238D" w:rsidRPr="0063238D" w:rsidRDefault="0063238D" w:rsidP="0063238D">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63238D">
        <w:rPr>
          <w:rFonts w:ascii="Times New Roman" w:eastAsia="Times New Roman" w:hAnsi="Times New Roman" w:cs="Times New Roman"/>
          <w:bCs/>
          <w:kern w:val="32"/>
          <w:sz w:val="20"/>
          <w:szCs w:val="20"/>
          <w:lang w:val="en-US"/>
          <w14:ligatures w14:val="none"/>
        </w:rPr>
        <w:t>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w:t>
      </w:r>
    </w:p>
    <w:p w14:paraId="294840A7"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p>
    <w:p w14:paraId="53E51066" w14:textId="77777777" w:rsidR="0063238D" w:rsidRPr="0063238D" w:rsidRDefault="0063238D" w:rsidP="0063238D">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Contact Person(s)</w:t>
      </w:r>
    </w:p>
    <w:p w14:paraId="15B2E8B5"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Each Party will appoint a person to act as that Party’s point of contact (“Contact Person”) as the time for performance nears and will communicate that person’s name and information to the other Party’s Contact Person.</w:t>
      </w:r>
    </w:p>
    <w:p w14:paraId="0B961E75"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191B128C"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The Parties’ Contact Persons shall be authorized to approve changes in personnel and associated rates for Services under this SOW.</w:t>
      </w:r>
    </w:p>
    <w:p w14:paraId="3EA3467F" w14:textId="77777777" w:rsidR="0063238D" w:rsidRPr="0063238D" w:rsidRDefault="0063238D" w:rsidP="0063238D">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lastRenderedPageBreak/>
        <w:t>Expiration and Termination</w:t>
      </w:r>
    </w:p>
    <w:p w14:paraId="18D45479"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Seller. Either Party may terminate this SOW for cause if the other Party fails to cure a material default in the time period specified in the Agreement (defined herein). This SOW can be terminated by Seller without cause upon at least fourteen (14) days’ advance written notice. </w:t>
      </w:r>
    </w:p>
    <w:p w14:paraId="24B973BC" w14:textId="77777777" w:rsidR="0063238D" w:rsidRPr="0063238D" w:rsidRDefault="0063238D" w:rsidP="0063238D">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Change Orders</w:t>
      </w:r>
    </w:p>
    <w:p w14:paraId="7999BB99"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 Change Order will be of no force or effect until signed by Customer, transferred in its entirety to Seller so that it is received within thirty (30) days from the date on its cover page and then signed by Seller, except as otherwise agreed by Seller.</w:t>
      </w:r>
    </w:p>
    <w:p w14:paraId="19BEE7A7"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In the event of a conflict between the terms and conditions set forth in a fully-executed Change Order and those set forth in this SOW or a prior fully-executed Change Order, the terms and conditions of the most recent fully-executed Change Order shall prevail. </w:t>
      </w:r>
    </w:p>
    <w:p w14:paraId="4BC9A9F0" w14:textId="77777777" w:rsidR="0063238D" w:rsidRPr="0063238D" w:rsidRDefault="0063238D" w:rsidP="0063238D">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63238D">
        <w:rPr>
          <w:rFonts w:ascii="Times New Roman" w:eastAsia="Times New Roman" w:hAnsi="Times New Roman" w:cs="Times New Roman"/>
          <w:b/>
          <w:bCs/>
          <w:kern w:val="32"/>
          <w:sz w:val="20"/>
          <w:szCs w:val="20"/>
          <w:lang w:val="en-US"/>
          <w14:ligatures w14:val="none"/>
        </w:rPr>
        <w:t>Miscellaneous and Signatures</w:t>
      </w:r>
    </w:p>
    <w:p w14:paraId="128945D7" w14:textId="77777777" w:rsidR="0063238D" w:rsidRPr="0063238D" w:rsidRDefault="0063238D" w:rsidP="0063238D">
      <w:pPr>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This SOW shall be governed by the Master Services and Product Sales Agreement between </w:t>
      </w:r>
      <w:r w:rsidRPr="0063238D">
        <w:rPr>
          <w:rFonts w:ascii="Times New Roman" w:eastAsia="Times New Roman" w:hAnsi="Times New Roman" w:cs="Times New Roman"/>
          <w:kern w:val="0"/>
          <w:sz w:val="20"/>
          <w:szCs w:val="20"/>
          <w:highlight w:val="yellow"/>
          <w:lang w:val="en-US"/>
          <w14:ligatures w14:val="none"/>
        </w:rPr>
        <w:t xml:space="preserve">CDW Hong Kong IT Solutions Ltd. </w:t>
      </w:r>
      <w:r w:rsidRPr="0063238D">
        <w:rPr>
          <w:rFonts w:ascii="Times New Roman" w:eastAsia="Times New Roman" w:hAnsi="Times New Roman" w:cs="Times New Roman"/>
          <w:kern w:val="0"/>
          <w:sz w:val="20"/>
          <w:szCs w:val="20"/>
          <w:lang w:val="en-US"/>
          <w14:ligatures w14:val="none"/>
        </w:rPr>
        <w:t xml:space="preserve">and </w:t>
      </w:r>
      <w:r w:rsidRPr="0063238D">
        <w:rPr>
          <w:rFonts w:ascii="Times New Roman" w:eastAsia="Times New Roman" w:hAnsi="Times New Roman" w:cs="Times New Roman"/>
          <w:kern w:val="0"/>
          <w:sz w:val="20"/>
          <w:szCs w:val="20"/>
          <w:highlight w:val="yellow"/>
          <w:lang w:val="en-US"/>
          <w14:ligatures w14:val="none"/>
        </w:rPr>
        <w:fldChar w:fldCharType="begin">
          <w:ffData>
            <w:name w:val=""/>
            <w:enabled/>
            <w:calcOnExit w:val="0"/>
            <w:textInput>
              <w:default w:val="____________________"/>
            </w:textInput>
          </w:ffData>
        </w:fldChar>
      </w:r>
      <w:r w:rsidRPr="0063238D">
        <w:rPr>
          <w:rFonts w:ascii="Times New Roman" w:eastAsia="Times New Roman" w:hAnsi="Times New Roman" w:cs="Times New Roman"/>
          <w:kern w:val="0"/>
          <w:sz w:val="20"/>
          <w:szCs w:val="20"/>
          <w:highlight w:val="yellow"/>
          <w:lang w:val="en-US"/>
          <w14:ligatures w14:val="none"/>
        </w:rPr>
        <w:instrText xml:space="preserve"> FORMTEXT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noProof/>
          <w:kern w:val="0"/>
          <w:sz w:val="20"/>
          <w:szCs w:val="20"/>
          <w:highlight w:val="yellow"/>
          <w:lang w:val="en-US"/>
          <w14:ligatures w14:val="none"/>
        </w:rPr>
        <w:t>____________________</w:t>
      </w:r>
      <w:r w:rsidRPr="0063238D">
        <w:rPr>
          <w:rFonts w:ascii="Times New Roman" w:eastAsia="Times New Roman" w:hAnsi="Times New Roman" w:cs="Times New Roman"/>
          <w:kern w:val="0"/>
          <w:sz w:val="20"/>
          <w:szCs w:val="20"/>
          <w:highlight w:val="yellow"/>
          <w:lang w:val="en-US"/>
          <w14:ligatures w14:val="none"/>
        </w:rPr>
        <w:fldChar w:fldCharType="end"/>
      </w:r>
      <w:r w:rsidRPr="0063238D">
        <w:rPr>
          <w:rFonts w:ascii="Times New Roman" w:eastAsia="Times New Roman" w:hAnsi="Times New Roman" w:cs="Times New Roman"/>
          <w:caps/>
          <w:kern w:val="0"/>
          <w:sz w:val="20"/>
          <w:szCs w:val="20"/>
          <w:lang w:val="en-US"/>
          <w14:ligatures w14:val="none"/>
        </w:rPr>
        <w:t xml:space="preserve"> </w:t>
      </w:r>
      <w:r w:rsidRPr="0063238D">
        <w:rPr>
          <w:rFonts w:ascii="Times New Roman" w:eastAsia="Times New Roman" w:hAnsi="Times New Roman" w:cs="Times New Roman"/>
          <w:kern w:val="0"/>
          <w:sz w:val="20"/>
          <w:szCs w:val="20"/>
          <w:lang w:val="en-US"/>
          <w14:ligatures w14:val="none"/>
        </w:rPr>
        <w:t xml:space="preserve">dated </w:t>
      </w:r>
      <w:r w:rsidRPr="0063238D">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
            </w:textInput>
          </w:ffData>
        </w:fldChar>
      </w:r>
      <w:r w:rsidRPr="0063238D">
        <w:rPr>
          <w:rFonts w:ascii="Times New Roman" w:eastAsia="Times New Roman" w:hAnsi="Times New Roman" w:cs="Times New Roman"/>
          <w:kern w:val="0"/>
          <w:sz w:val="20"/>
          <w:szCs w:val="20"/>
          <w:lang w:val="en-US"/>
          <w14:ligatures w14:val="none"/>
        </w:rPr>
        <w:instrText xml:space="preserve"> FORMTEXT </w:instrText>
      </w:r>
      <w:r w:rsidRPr="0063238D">
        <w:rPr>
          <w:rFonts w:ascii="Times New Roman" w:eastAsia="Times New Roman" w:hAnsi="Times New Roman" w:cs="Times New Roman"/>
          <w:kern w:val="0"/>
          <w:sz w:val="20"/>
          <w:szCs w:val="20"/>
          <w:lang w:val="en-US"/>
          <w14:ligatures w14:val="none"/>
        </w:rPr>
      </w:r>
      <w:r w:rsidRPr="0063238D">
        <w:rPr>
          <w:rFonts w:ascii="Times New Roman" w:eastAsia="Times New Roman" w:hAnsi="Times New Roman" w:cs="Times New Roman"/>
          <w:kern w:val="0"/>
          <w:sz w:val="20"/>
          <w:szCs w:val="20"/>
          <w:lang w:val="en-US"/>
          <w14:ligatures w14:val="none"/>
        </w:rPr>
        <w:fldChar w:fldCharType="separate"/>
      </w:r>
      <w:r w:rsidRPr="0063238D">
        <w:rPr>
          <w:rFonts w:ascii="Times New Roman" w:eastAsia="Times New Roman" w:hAnsi="Times New Roman" w:cs="Times New Roman"/>
          <w:noProof/>
          <w:kern w:val="0"/>
          <w:sz w:val="20"/>
          <w:szCs w:val="20"/>
          <w:lang w:val="en-US"/>
          <w14:ligatures w14:val="none"/>
        </w:rPr>
        <w:t>__________</w:t>
      </w:r>
      <w:r w:rsidRPr="0063238D">
        <w:rPr>
          <w:rFonts w:ascii="Times New Roman" w:eastAsia="Times New Roman" w:hAnsi="Times New Roman" w:cs="Times New Roman"/>
          <w:kern w:val="0"/>
          <w:sz w:val="20"/>
          <w:szCs w:val="20"/>
          <w:lang w:val="en-US"/>
          <w14:ligatures w14:val="none"/>
        </w:rPr>
        <w:fldChar w:fldCharType="end"/>
      </w:r>
      <w:r w:rsidRPr="0063238D">
        <w:rPr>
          <w:rFonts w:ascii="Times New Roman" w:eastAsia="Times New Roman" w:hAnsi="Times New Roman" w:cs="Times New Roman"/>
          <w:kern w:val="0"/>
          <w:sz w:val="20"/>
          <w:szCs w:val="20"/>
          <w:lang w:val="en-US"/>
          <w14:ligatures w14:val="none"/>
        </w:rPr>
        <w:t xml:space="preserve">, </w:t>
      </w:r>
      <w:r w:rsidRPr="0063238D">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63238D">
        <w:rPr>
          <w:rFonts w:ascii="Times New Roman" w:eastAsia="Times New Roman" w:hAnsi="Times New Roman" w:cs="Times New Roman"/>
          <w:kern w:val="0"/>
          <w:sz w:val="20"/>
          <w:szCs w:val="20"/>
          <w:highlight w:val="yellow"/>
          <w:lang w:val="en-US"/>
          <w14:ligatures w14:val="none"/>
        </w:rPr>
        <w:instrText xml:space="preserve"> FORMDROPDOWN </w:instrText>
      </w:r>
      <w:r w:rsidRPr="0063238D">
        <w:rPr>
          <w:rFonts w:ascii="Times New Roman" w:eastAsia="Times New Roman" w:hAnsi="Times New Roman" w:cs="Times New Roman"/>
          <w:kern w:val="0"/>
          <w:sz w:val="20"/>
          <w:szCs w:val="20"/>
          <w:highlight w:val="yellow"/>
          <w:lang w:val="en-US"/>
          <w14:ligatures w14:val="none"/>
        </w:rPr>
      </w:r>
      <w:r w:rsidRPr="0063238D">
        <w:rPr>
          <w:rFonts w:ascii="Times New Roman" w:eastAsia="Times New Roman" w:hAnsi="Times New Roman" w:cs="Times New Roman"/>
          <w:kern w:val="0"/>
          <w:sz w:val="20"/>
          <w:szCs w:val="20"/>
          <w:highlight w:val="yellow"/>
          <w:lang w:val="en-US"/>
          <w14:ligatures w14:val="none"/>
        </w:rPr>
        <w:fldChar w:fldCharType="separate"/>
      </w:r>
      <w:r w:rsidRPr="0063238D">
        <w:rPr>
          <w:rFonts w:ascii="Times New Roman" w:eastAsia="Times New Roman" w:hAnsi="Times New Roman" w:cs="Times New Roman"/>
          <w:kern w:val="0"/>
          <w:sz w:val="20"/>
          <w:szCs w:val="20"/>
          <w:highlight w:val="yellow"/>
          <w:lang w:val="en-US"/>
          <w14:ligatures w14:val="none"/>
        </w:rPr>
        <w:fldChar w:fldCharType="end"/>
      </w:r>
      <w:r w:rsidRPr="0063238D">
        <w:rPr>
          <w:rFonts w:ascii="Times New Roman" w:eastAsia="Times New Roman" w:hAnsi="Times New Roman" w:cs="Times New Roman"/>
          <w:kern w:val="0"/>
          <w:sz w:val="20"/>
          <w:szCs w:val="20"/>
          <w:lang w:val="en-US"/>
          <w14:ligatures w14:val="none"/>
        </w:rPr>
        <w:t xml:space="preserve"> (the “Agreement”). All of the terms and conditions of the Agreement are incorporated into and made a part of this SOW. 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374900EE" w14:textId="77777777" w:rsidR="0063238D" w:rsidRPr="0063238D" w:rsidRDefault="0063238D" w:rsidP="0063238D">
      <w:pPr>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In acknowledgement that the Parties below have read and understood this SOW and agree to be bound by it, each Party has caused this SOW to be signed and transferred by its respective authorized representative.</w:t>
      </w:r>
    </w:p>
    <w:p w14:paraId="06B56A4E" w14:textId="77777777" w:rsidR="0063238D" w:rsidRPr="0063238D" w:rsidRDefault="0063238D" w:rsidP="0063238D">
      <w:pPr>
        <w:tabs>
          <w:tab w:val="left" w:pos="3960"/>
          <w:tab w:val="left" w:pos="5040"/>
          <w:tab w:val="left" w:pos="8280"/>
        </w:tabs>
        <w:spacing w:after="120" w:line="240" w:lineRule="auto"/>
        <w:rPr>
          <w:rFonts w:ascii="Times New Roman" w:eastAsia="Times New Roman" w:hAnsi="Times New Roman" w:cs="Times New Roman"/>
          <w:b/>
          <w:caps/>
          <w:kern w:val="0"/>
          <w:sz w:val="20"/>
          <w:szCs w:val="20"/>
          <w:lang w:val="en-US"/>
          <w14:ligatures w14:val="none"/>
        </w:rPr>
      </w:pPr>
      <w:r w:rsidRPr="0063238D">
        <w:rPr>
          <w:rFonts w:ascii="Times New Roman" w:eastAsia="Times New Roman" w:hAnsi="Times New Roman" w:cs="Times New Roman"/>
          <w:b/>
          <w:caps/>
          <w:kern w:val="0"/>
          <w:sz w:val="20"/>
          <w:szCs w:val="20"/>
          <w:highlight w:val="yellow"/>
          <w:lang w:val="en-US"/>
          <w14:ligatures w14:val="none"/>
        </w:rPr>
        <w:t>CDW Hong Kong IT Solutions Ltd.</w:t>
      </w:r>
      <w:r w:rsidRPr="0063238D">
        <w:rPr>
          <w:rFonts w:ascii="Times New Roman" w:eastAsia="Times New Roman" w:hAnsi="Times New Roman" w:cs="Times New Roman"/>
          <w:b/>
          <w:caps/>
          <w:kern w:val="0"/>
          <w:sz w:val="20"/>
          <w:szCs w:val="20"/>
          <w:lang w:val="en-US"/>
          <w14:ligatures w14:val="none"/>
        </w:rPr>
        <w:tab/>
      </w:r>
      <w:r w:rsidRPr="0063238D">
        <w:rPr>
          <w:rFonts w:ascii="Times New Roman" w:eastAsia="Times New Roman" w:hAnsi="Times New Roman" w:cs="Times New Roman"/>
          <w:b/>
          <w:caps/>
          <w:kern w:val="0"/>
          <w:sz w:val="20"/>
          <w:szCs w:val="20"/>
          <w:lang w:val="en-US"/>
          <w14:ligatures w14:val="none"/>
        </w:rPr>
        <w:tab/>
      </w:r>
      <w:r w:rsidRPr="0063238D">
        <w:rPr>
          <w:rFonts w:ascii="Times New Roman" w:eastAsia="Times New Roman" w:hAnsi="Times New Roman" w:cs="Times New Roman"/>
          <w:b/>
          <w:caps/>
          <w:kern w:val="0"/>
          <w:sz w:val="20"/>
          <w:szCs w:val="20"/>
          <w:highlight w:val="yellow"/>
          <w:lang w:val="en-US"/>
          <w14:ligatures w14:val="none"/>
        </w:rPr>
        <w:fldChar w:fldCharType="begin">
          <w:ffData>
            <w:name w:val=""/>
            <w:enabled/>
            <w:calcOnExit w:val="0"/>
            <w:textInput>
              <w:default w:val="____________________"/>
            </w:textInput>
          </w:ffData>
        </w:fldChar>
      </w:r>
      <w:r w:rsidRPr="0063238D">
        <w:rPr>
          <w:rFonts w:ascii="Times New Roman" w:eastAsia="Times New Roman" w:hAnsi="Times New Roman" w:cs="Times New Roman"/>
          <w:b/>
          <w:caps/>
          <w:kern w:val="0"/>
          <w:sz w:val="20"/>
          <w:szCs w:val="20"/>
          <w:highlight w:val="yellow"/>
          <w:lang w:val="en-US"/>
          <w14:ligatures w14:val="none"/>
        </w:rPr>
        <w:instrText xml:space="preserve"> FORMTEXT </w:instrText>
      </w:r>
      <w:r w:rsidRPr="0063238D">
        <w:rPr>
          <w:rFonts w:ascii="Times New Roman" w:eastAsia="Times New Roman" w:hAnsi="Times New Roman" w:cs="Times New Roman"/>
          <w:b/>
          <w:caps/>
          <w:kern w:val="0"/>
          <w:sz w:val="20"/>
          <w:szCs w:val="20"/>
          <w:highlight w:val="yellow"/>
          <w:lang w:val="en-US"/>
          <w14:ligatures w14:val="none"/>
        </w:rPr>
      </w:r>
      <w:r w:rsidRPr="0063238D">
        <w:rPr>
          <w:rFonts w:ascii="Times New Roman" w:eastAsia="Times New Roman" w:hAnsi="Times New Roman" w:cs="Times New Roman"/>
          <w:b/>
          <w:caps/>
          <w:kern w:val="0"/>
          <w:sz w:val="20"/>
          <w:szCs w:val="20"/>
          <w:highlight w:val="yellow"/>
          <w:lang w:val="en-US"/>
          <w14:ligatures w14:val="none"/>
        </w:rPr>
        <w:fldChar w:fldCharType="separate"/>
      </w:r>
      <w:r w:rsidRPr="0063238D">
        <w:rPr>
          <w:rFonts w:ascii="Times New Roman" w:eastAsia="Times New Roman" w:hAnsi="Times New Roman" w:cs="Times New Roman"/>
          <w:b/>
          <w:caps/>
          <w:noProof/>
          <w:kern w:val="0"/>
          <w:sz w:val="20"/>
          <w:szCs w:val="20"/>
          <w:highlight w:val="yellow"/>
          <w:lang w:val="en-US"/>
          <w14:ligatures w14:val="none"/>
        </w:rPr>
        <w:t>____________________</w:t>
      </w:r>
      <w:r w:rsidRPr="0063238D">
        <w:rPr>
          <w:rFonts w:ascii="Times New Roman" w:eastAsia="Times New Roman" w:hAnsi="Times New Roman" w:cs="Times New Roman"/>
          <w:b/>
          <w:caps/>
          <w:kern w:val="0"/>
          <w:sz w:val="20"/>
          <w:szCs w:val="20"/>
          <w:highlight w:val="yellow"/>
          <w:lang w:val="en-US"/>
          <w14:ligatures w14:val="none"/>
        </w:rPr>
        <w:fldChar w:fldCharType="end"/>
      </w:r>
    </w:p>
    <w:p w14:paraId="78BBDC84"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By</w:t>
      </w:r>
      <w:r w:rsidRPr="0063238D">
        <w:rPr>
          <w:rFonts w:ascii="Times New Roman" w:eastAsia="Times New Roman" w:hAnsi="Times New Roman" w:cs="Times New Roman"/>
          <w:kern w:val="0"/>
          <w:sz w:val="20"/>
          <w:szCs w:val="20"/>
          <w:lang w:val="en-US"/>
          <w14:ligatures w14:val="none"/>
        </w:rPr>
        <w:tab/>
        <w:t xml:space="preserve">By:                                                                                          </w:t>
      </w:r>
    </w:p>
    <w:p w14:paraId="5A07BE45"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Name:</w:t>
      </w:r>
      <w:r w:rsidRPr="0063238D">
        <w:rPr>
          <w:rFonts w:ascii="Times New Roman" w:eastAsia="Times New Roman" w:hAnsi="Times New Roman" w:cs="Times New Roman"/>
          <w:kern w:val="0"/>
          <w:sz w:val="20"/>
          <w:szCs w:val="20"/>
          <w:lang w:val="en-US"/>
          <w14:ligatures w14:val="none"/>
        </w:rPr>
        <w:tab/>
        <w:t xml:space="preserve">Name:                                                                                    </w:t>
      </w:r>
    </w:p>
    <w:p w14:paraId="761B42E4"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Title:</w:t>
      </w:r>
      <w:r w:rsidRPr="0063238D">
        <w:rPr>
          <w:rFonts w:ascii="Times New Roman" w:eastAsia="Times New Roman" w:hAnsi="Times New Roman" w:cs="Times New Roman"/>
          <w:kern w:val="0"/>
          <w:sz w:val="20"/>
          <w:szCs w:val="20"/>
          <w:lang w:val="en-US"/>
          <w14:ligatures w14:val="none"/>
        </w:rPr>
        <w:tab/>
        <w:t xml:space="preserve">Title:                                                                                       </w:t>
      </w:r>
    </w:p>
    <w:p w14:paraId="0EE21F44"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fr-FR"/>
          <w14:ligatures w14:val="none"/>
        </w:rPr>
      </w:pPr>
      <w:r w:rsidRPr="0063238D">
        <w:rPr>
          <w:rFonts w:ascii="Times New Roman" w:eastAsia="Times New Roman" w:hAnsi="Times New Roman" w:cs="Times New Roman"/>
          <w:kern w:val="0"/>
          <w:sz w:val="20"/>
          <w:szCs w:val="20"/>
          <w:lang w:val="fr-FR"/>
          <w14:ligatures w14:val="none"/>
        </w:rPr>
        <w:t>Phone:</w:t>
      </w:r>
      <w:r w:rsidRPr="0063238D">
        <w:rPr>
          <w:rFonts w:ascii="Times New Roman" w:eastAsia="Times New Roman" w:hAnsi="Times New Roman" w:cs="Times New Roman"/>
          <w:kern w:val="0"/>
          <w:sz w:val="20"/>
          <w:szCs w:val="20"/>
          <w:lang w:val="fr-FR"/>
          <w14:ligatures w14:val="none"/>
        </w:rPr>
        <w:tab/>
        <w:t xml:space="preserve">Phone:                                                                                   </w:t>
      </w:r>
    </w:p>
    <w:p w14:paraId="13D61FB0"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fr-FR"/>
          <w14:ligatures w14:val="none"/>
        </w:rPr>
      </w:pPr>
      <w:r w:rsidRPr="0063238D">
        <w:rPr>
          <w:rFonts w:ascii="Times New Roman" w:eastAsia="Times New Roman" w:hAnsi="Times New Roman" w:cs="Times New Roman"/>
          <w:kern w:val="0"/>
          <w:sz w:val="20"/>
          <w:szCs w:val="20"/>
          <w:lang w:val="fr-FR"/>
          <w14:ligatures w14:val="none"/>
        </w:rPr>
        <w:t>E-mail:</w:t>
      </w:r>
      <w:r w:rsidRPr="0063238D">
        <w:rPr>
          <w:rFonts w:ascii="Times New Roman" w:eastAsia="Times New Roman" w:hAnsi="Times New Roman" w:cs="Times New Roman"/>
          <w:kern w:val="0"/>
          <w:sz w:val="20"/>
          <w:szCs w:val="20"/>
          <w:lang w:val="fr-FR"/>
          <w14:ligatures w14:val="none"/>
        </w:rPr>
        <w:tab/>
        <w:t xml:space="preserve">E-mail:                                                                                    </w:t>
      </w:r>
    </w:p>
    <w:p w14:paraId="188A6E51"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Date:</w:t>
      </w:r>
      <w:r w:rsidRPr="0063238D">
        <w:rPr>
          <w:rFonts w:ascii="Times New Roman" w:eastAsia="Times New Roman" w:hAnsi="Times New Roman" w:cs="Times New Roman"/>
          <w:kern w:val="0"/>
          <w:sz w:val="20"/>
          <w:szCs w:val="20"/>
          <w:lang w:val="en-US"/>
          <w14:ligatures w14:val="none"/>
        </w:rPr>
        <w:tab/>
        <w:t xml:space="preserve">Date:                                                                                      </w:t>
      </w:r>
    </w:p>
    <w:p w14:paraId="11B6E8EE"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i/>
          <w:kern w:val="0"/>
          <w:sz w:val="20"/>
          <w:szCs w:val="20"/>
          <w:lang w:val="en-US"/>
          <w14:ligatures w14:val="none"/>
        </w:rPr>
      </w:pPr>
      <w:r w:rsidRPr="0063238D">
        <w:rPr>
          <w:rFonts w:ascii="Times New Roman" w:eastAsia="Times New Roman" w:hAnsi="Times New Roman" w:cs="Times New Roman"/>
          <w:i/>
          <w:kern w:val="0"/>
          <w:sz w:val="20"/>
          <w:szCs w:val="20"/>
          <w:lang w:val="en-US"/>
          <w14:ligatures w14:val="none"/>
        </w:rPr>
        <w:t>Mailing Address:</w:t>
      </w:r>
      <w:r w:rsidRPr="0063238D">
        <w:rPr>
          <w:rFonts w:ascii="Times New Roman" w:eastAsia="Times New Roman" w:hAnsi="Times New Roman" w:cs="Times New Roman"/>
          <w:i/>
          <w:kern w:val="0"/>
          <w:sz w:val="20"/>
          <w:szCs w:val="20"/>
          <w:lang w:val="en-US"/>
          <w14:ligatures w14:val="none"/>
        </w:rPr>
        <w:tab/>
        <w:t>Mailing Address:</w:t>
      </w:r>
    </w:p>
    <w:p w14:paraId="31129B39"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CDW Hong Kong IT Solutions Limited</w:t>
      </w:r>
      <w:r w:rsidRPr="0063238D">
        <w:rPr>
          <w:rFonts w:ascii="Times New Roman" w:eastAsia="Times New Roman" w:hAnsi="Times New Roman" w:cs="Times New Roman"/>
          <w:kern w:val="0"/>
          <w:sz w:val="20"/>
          <w:szCs w:val="20"/>
          <w:lang w:val="en-US"/>
          <w14:ligatures w14:val="none"/>
        </w:rPr>
        <w:tab/>
        <w:t xml:space="preserve">Street:                                                                                    </w:t>
      </w:r>
    </w:p>
    <w:p w14:paraId="31D9AC5B"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14:ligatures w14:val="none"/>
        </w:rPr>
      </w:pPr>
      <w:r w:rsidRPr="0063238D">
        <w:rPr>
          <w:rFonts w:ascii="Times New Roman" w:eastAsia="STZhongsong" w:hAnsi="Times New Roman" w:cs="Times New Roman"/>
          <w:bCs/>
          <w:i/>
          <w:kern w:val="0"/>
          <w:sz w:val="20"/>
          <w:szCs w:val="20"/>
          <w:lang w:eastAsia="zh-CN"/>
          <w14:ligatures w14:val="none"/>
        </w:rPr>
        <w:t>PCCW Tower, Level 36,</w:t>
      </w:r>
    </w:p>
    <w:p w14:paraId="06B5DFF3"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979 King's Road, Quarry Bay, </w:t>
      </w:r>
    </w:p>
    <w:p w14:paraId="0A5D2C4C"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Hong Kong, </w:t>
      </w:r>
    </w:p>
    <w:p w14:paraId="337909DF" w14:textId="77777777" w:rsidR="0063238D" w:rsidRPr="0063238D" w:rsidRDefault="0063238D" w:rsidP="0063238D">
      <w:pPr>
        <w:tabs>
          <w:tab w:val="left" w:pos="720"/>
        </w:tabs>
        <w:adjustRightInd w:val="0"/>
        <w:spacing w:after="240" w:line="240" w:lineRule="auto"/>
        <w:jc w:val="both"/>
        <w:outlineLvl w:val="0"/>
        <w:rPr>
          <w:rFonts w:ascii="Times New Roman" w:eastAsia="STZhongsong" w:hAnsi="Times New Roman" w:cs="Times New Roman"/>
          <w:bCs/>
          <w:i/>
          <w:kern w:val="0"/>
          <w:sz w:val="20"/>
          <w:szCs w:val="20"/>
          <w:lang w:eastAsia="zh-CN"/>
          <w14:ligatures w14:val="none"/>
        </w:rPr>
      </w:pPr>
      <w:r w:rsidRPr="0063238D">
        <w:rPr>
          <w:rFonts w:ascii="Times New Roman" w:eastAsia="STZhongsong" w:hAnsi="Times New Roman" w:cs="Times New Roman"/>
          <w:bCs/>
          <w:i/>
          <w:kern w:val="0"/>
          <w:sz w:val="20"/>
          <w:szCs w:val="20"/>
          <w:lang w:eastAsia="zh-CN"/>
          <w14:ligatures w14:val="none"/>
        </w:rPr>
        <w:t xml:space="preserve">China </w:t>
      </w:r>
    </w:p>
    <w:p w14:paraId="457C7492"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b/>
        <w:t xml:space="preserve">City/Postal Code:                                                                           </w:t>
      </w:r>
    </w:p>
    <w:p w14:paraId="5290E698"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b/>
      </w:r>
      <w:r w:rsidRPr="0063238D">
        <w:rPr>
          <w:rFonts w:ascii="Times New Roman" w:eastAsia="Times New Roman" w:hAnsi="Times New Roman" w:cs="Times New Roman"/>
          <w:i/>
          <w:kern w:val="0"/>
          <w:sz w:val="20"/>
          <w:szCs w:val="20"/>
          <w:lang w:val="en-US"/>
          <w14:ligatures w14:val="none"/>
        </w:rPr>
        <w:t>Billing Contact</w:t>
      </w:r>
      <w:r w:rsidRPr="0063238D">
        <w:rPr>
          <w:rFonts w:ascii="Times New Roman" w:eastAsia="Times New Roman" w:hAnsi="Times New Roman" w:cs="Times New Roman"/>
          <w:kern w:val="0"/>
          <w:sz w:val="20"/>
          <w:szCs w:val="20"/>
          <w:lang w:val="en-US"/>
          <w14:ligatures w14:val="none"/>
        </w:rPr>
        <w:t xml:space="preserve">:                                                                     </w:t>
      </w:r>
    </w:p>
    <w:p w14:paraId="1BEB4218"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ab/>
        <w:t xml:space="preserve">City/Postal Code:                                                                                    </w:t>
      </w:r>
    </w:p>
    <w:p w14:paraId="2B534346" w14:textId="77777777" w:rsidR="0063238D" w:rsidRPr="0063238D" w:rsidRDefault="0063238D" w:rsidP="0063238D">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p>
    <w:p w14:paraId="3448A2E1" w14:textId="77777777" w:rsidR="0063238D" w:rsidRPr="0063238D" w:rsidRDefault="0063238D" w:rsidP="0063238D">
      <w:pPr>
        <w:spacing w:after="120" w:line="240" w:lineRule="auto"/>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sym w:font="Wingdings" w:char="F071"/>
      </w:r>
      <w:r w:rsidRPr="0063238D">
        <w:rPr>
          <w:rFonts w:ascii="Times New Roman" w:eastAsia="Times New Roman" w:hAnsi="Times New Roman" w:cs="Times New Roman"/>
          <w:kern w:val="0"/>
          <w:sz w:val="20"/>
          <w:szCs w:val="20"/>
          <w:lang w:val="en-US"/>
          <w14:ligatures w14:val="none"/>
        </w:rPr>
        <w:t xml:space="preserve"> A purchase order for payment under this SOW is attached.</w:t>
      </w:r>
      <w:r w:rsidRPr="0063238D">
        <w:rPr>
          <w:rFonts w:ascii="Times New Roman" w:eastAsia="Times New Roman" w:hAnsi="Times New Roman" w:cs="Times New Roman"/>
          <w:kern w:val="0"/>
          <w:sz w:val="20"/>
          <w:szCs w:val="20"/>
          <w:lang w:val="en-US"/>
          <w14:ligatures w14:val="none"/>
        </w:rPr>
        <w:br/>
      </w:r>
      <w:r w:rsidRPr="0063238D">
        <w:rPr>
          <w:rFonts w:ascii="Times New Roman" w:eastAsia="Times New Roman" w:hAnsi="Times New Roman" w:cs="Times New Roman"/>
          <w:kern w:val="0"/>
          <w:sz w:val="20"/>
          <w:szCs w:val="20"/>
          <w:lang w:val="en-US"/>
          <w14:ligatures w14:val="none"/>
        </w:rPr>
        <w:sym w:font="Wingdings" w:char="F071"/>
      </w:r>
      <w:r w:rsidRPr="0063238D">
        <w:rPr>
          <w:rFonts w:ascii="Times New Roman" w:eastAsia="Times New Roman" w:hAnsi="Times New Roman" w:cs="Times New Roman"/>
          <w:kern w:val="0"/>
          <w:sz w:val="20"/>
          <w:szCs w:val="20"/>
          <w:lang w:val="en-US"/>
          <w14:ligatures w14:val="none"/>
        </w:rPr>
        <w:t xml:space="preserve"> A purchase order is not required for payment under this SOW.</w:t>
      </w:r>
    </w:p>
    <w:p w14:paraId="0D4DEC21" w14:textId="2EE8DB9E" w:rsidR="0063238D" w:rsidRPr="0063238D" w:rsidRDefault="0063238D" w:rsidP="00481E99">
      <w:pPr>
        <w:tabs>
          <w:tab w:val="left" w:pos="2880"/>
          <w:tab w:val="right" w:pos="9270"/>
        </w:tabs>
        <w:spacing w:after="120" w:line="240" w:lineRule="auto"/>
        <w:jc w:val="both"/>
        <w:rPr>
          <w:rFonts w:ascii="Times New Roman" w:eastAsia="Times New Roman" w:hAnsi="Times New Roman" w:cs="Times New Roman"/>
          <w:kern w:val="0"/>
          <w:sz w:val="20"/>
          <w:szCs w:val="20"/>
          <w:lang w:val="en-US"/>
          <w14:ligatures w14:val="none"/>
        </w:rPr>
      </w:pPr>
      <w:r w:rsidRPr="0063238D">
        <w:rPr>
          <w:rFonts w:ascii="Times New Roman" w:eastAsia="Times New Roman" w:hAnsi="Times New Roman" w:cs="Times New Roman"/>
          <w:kern w:val="0"/>
          <w:sz w:val="20"/>
          <w:szCs w:val="20"/>
          <w:lang w:val="en-US"/>
          <w14:ligatures w14:val="none"/>
        </w:rPr>
        <w:t xml:space="preserve">Services Manager </w:t>
      </w:r>
      <w:r w:rsidRPr="0063238D">
        <w:rPr>
          <w:rFonts w:ascii="Times New Roman" w:eastAsia="Times New Roman" w:hAnsi="Times New Roman" w:cs="Times New Roman"/>
          <w:kern w:val="0"/>
          <w:sz w:val="20"/>
          <w:szCs w:val="20"/>
          <w:u w:val="single"/>
          <w:lang w:val="en-US"/>
          <w14:ligatures w14:val="none"/>
        </w:rPr>
        <w:tab/>
      </w:r>
    </w:p>
    <w:sectPr w:rsidR="0063238D" w:rsidRPr="0063238D" w:rsidSect="00481E99">
      <w:pgSz w:w="11906" w:h="16838"/>
      <w:pgMar w:top="1440" w:right="1440" w:bottom="117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5D20" w14:textId="77777777" w:rsidR="00481E99" w:rsidRDefault="00481E99">
      <w:pPr>
        <w:spacing w:after="0" w:line="240" w:lineRule="auto"/>
      </w:pPr>
      <w:r>
        <w:separator/>
      </w:r>
    </w:p>
  </w:endnote>
  <w:endnote w:type="continuationSeparator" w:id="0">
    <w:p w14:paraId="1EC8DD9F" w14:textId="77777777" w:rsidR="00481E99" w:rsidRDefault="0048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5CB5" w14:textId="77777777" w:rsidR="0063238D" w:rsidRPr="005B4493" w:rsidRDefault="0063238D"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Pr>
        <w:sz w:val="14"/>
      </w:rPr>
      <w:t xml:space="preserve"> V.1 Feb 2026</w:t>
    </w:r>
    <w:r>
      <w:rPr>
        <w:sz w:val="16"/>
        <w:szCs w:val="16"/>
      </w:rPr>
      <w:tab/>
    </w:r>
    <w:r>
      <w:rPr>
        <w:sz w:val="16"/>
        <w:szCs w:val="16"/>
      </w:rPr>
      <w:tab/>
    </w:r>
    <w:sdt>
      <w:sdtPr>
        <w:rPr>
          <w:sz w:val="16"/>
        </w:rPr>
        <w:id w:val="-1450084748"/>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11</w:t>
        </w:r>
        <w:r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52033"/>
      <w:docPartObj>
        <w:docPartGallery w:val="Page Numbers (Bottom of Page)"/>
        <w:docPartUnique/>
      </w:docPartObj>
    </w:sdtPr>
    <w:sdtEndPr>
      <w:rPr>
        <w:noProof/>
        <w:sz w:val="16"/>
      </w:rPr>
    </w:sdtEndPr>
    <w:sdtContent>
      <w:p w14:paraId="081A957D" w14:textId="77777777" w:rsidR="0063238D" w:rsidRPr="007C7349" w:rsidRDefault="0063238D">
        <w:pPr>
          <w:pStyle w:val="Footer"/>
          <w:jc w:val="right"/>
          <w:rPr>
            <w:sz w:val="16"/>
          </w:rPr>
        </w:pPr>
        <w:r w:rsidRPr="007C7349">
          <w:rPr>
            <w:sz w:val="16"/>
          </w:rPr>
          <w:fldChar w:fldCharType="begin"/>
        </w:r>
        <w:r w:rsidRPr="007C7349">
          <w:rPr>
            <w:sz w:val="16"/>
          </w:rPr>
          <w:instrText xml:space="preserve"> PAGE   \* MERGEFORMAT </w:instrText>
        </w:r>
        <w:r w:rsidRPr="007C7349">
          <w:rPr>
            <w:sz w:val="16"/>
          </w:rPr>
          <w:fldChar w:fldCharType="separate"/>
        </w:r>
        <w:r>
          <w:rPr>
            <w:noProof/>
            <w:sz w:val="16"/>
          </w:rPr>
          <w:t>73</w:t>
        </w:r>
        <w:r w:rsidRPr="007C7349">
          <w:rPr>
            <w:noProof/>
            <w:sz w:val="16"/>
          </w:rPr>
          <w:fldChar w:fldCharType="end"/>
        </w:r>
      </w:p>
    </w:sdtContent>
  </w:sdt>
  <w:p w14:paraId="7EE5944E" w14:textId="77777777" w:rsidR="0063238D" w:rsidRDefault="0063238D" w:rsidP="00C63FF7">
    <w:pPr>
      <w:pStyle w:val="Footer"/>
      <w:tabs>
        <w:tab w:val="clear" w:pos="4320"/>
        <w:tab w:val="clear" w:pos="8640"/>
        <w:tab w:val="right" w:pos="10440"/>
      </w:tabs>
      <w:rPr>
        <w:sz w:val="16"/>
        <w:szCs w:val="16"/>
      </w:rPr>
    </w:pPr>
    <w:r w:rsidRPr="00272670">
      <w:rPr>
        <w:sz w:val="14"/>
        <w:szCs w:val="18"/>
      </w:rPr>
      <w:t>Confidential</w:t>
    </w:r>
    <w:r>
      <w:rPr>
        <w:sz w:val="16"/>
      </w:rPr>
      <w:t xml:space="preserve"> </w:t>
    </w:r>
    <w:r w:rsidRPr="00272670">
      <w:rPr>
        <w:sz w:val="14"/>
      </w:rP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1ADC" w14:textId="77777777" w:rsidR="00481E99" w:rsidRDefault="00481E99">
      <w:pPr>
        <w:spacing w:after="0" w:line="240" w:lineRule="auto"/>
      </w:pPr>
      <w:r>
        <w:separator/>
      </w:r>
    </w:p>
  </w:footnote>
  <w:footnote w:type="continuationSeparator" w:id="0">
    <w:p w14:paraId="5759013A" w14:textId="77777777" w:rsidR="00481E99" w:rsidRDefault="0048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3101" w14:textId="77777777" w:rsidR="0063238D" w:rsidRDefault="0063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BC6B" w14:textId="77777777" w:rsidR="0063238D" w:rsidRPr="007E2E3F" w:rsidRDefault="0063238D" w:rsidP="0020509B">
    <w:pPr>
      <w:pStyle w:val="Header"/>
      <w:rPr>
        <w:sz w:val="16"/>
        <w:szCs w:val="16"/>
      </w:rPr>
    </w:pPr>
  </w:p>
  <w:p w14:paraId="5A1A2292" w14:textId="77777777" w:rsidR="0063238D" w:rsidRPr="00B06CEA" w:rsidRDefault="0063238D">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84BB" w14:textId="77777777" w:rsidR="0063238D" w:rsidRDefault="0063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2D68486E"/>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AF4206"/>
    <w:multiLevelType w:val="multilevel"/>
    <w:tmpl w:val="CB9EE9E4"/>
    <w:numStyleLink w:val="BMSchedules"/>
  </w:abstractNum>
  <w:abstractNum w:abstractNumId="11"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3"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73E02"/>
    <w:multiLevelType w:val="multilevel"/>
    <w:tmpl w:val="99F0261C"/>
    <w:numStyleLink w:val="MASTERAgmt"/>
  </w:abstractNum>
  <w:abstractNum w:abstractNumId="16"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1914193442">
    <w:abstractNumId w:val="16"/>
  </w:num>
  <w:num w:numId="2" w16cid:durableId="2058770795">
    <w:abstractNumId w:val="7"/>
  </w:num>
  <w:num w:numId="3" w16cid:durableId="296953390">
    <w:abstractNumId w:val="0"/>
  </w:num>
  <w:num w:numId="4" w16cid:durableId="290525586">
    <w:abstractNumId w:val="8"/>
  </w:num>
  <w:num w:numId="5" w16cid:durableId="960767592">
    <w:abstractNumId w:val="13"/>
  </w:num>
  <w:num w:numId="6" w16cid:durableId="312174459">
    <w:abstractNumId w:val="17"/>
  </w:num>
  <w:num w:numId="7" w16cid:durableId="2000648748">
    <w:abstractNumId w:val="9"/>
  </w:num>
  <w:num w:numId="8" w16cid:durableId="205876578">
    <w:abstractNumId w:val="12"/>
  </w:num>
  <w:num w:numId="9" w16cid:durableId="249891186">
    <w:abstractNumId w:val="14"/>
  </w:num>
  <w:num w:numId="10" w16cid:durableId="1811287164">
    <w:abstractNumId w:val="5"/>
  </w:num>
  <w:num w:numId="11" w16cid:durableId="76563807">
    <w:abstractNumId w:val="15"/>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91576579">
    <w:abstractNumId w:val="2"/>
  </w:num>
  <w:num w:numId="13" w16cid:durableId="1199394040">
    <w:abstractNumId w:val="10"/>
  </w:num>
  <w:num w:numId="14" w16cid:durableId="1836799630">
    <w:abstractNumId w:val="11"/>
  </w:num>
  <w:num w:numId="15" w16cid:durableId="174536465">
    <w:abstractNumId w:val="6"/>
  </w:num>
  <w:num w:numId="16" w16cid:durableId="1603995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28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294066">
    <w:abstractNumId w:val="1"/>
  </w:num>
  <w:num w:numId="19" w16cid:durableId="1065757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098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3755038">
    <w:abstractNumId w:val="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1989226">
    <w:abstractNumId w:val="3"/>
  </w:num>
  <w:num w:numId="23" w16cid:durableId="159080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970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7481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486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680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327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801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2063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5069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9123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9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707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2169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7827173">
    <w:abstractNumId w:val="4"/>
  </w:num>
  <w:num w:numId="37" w16cid:durableId="632759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8D"/>
    <w:rsid w:val="00481E99"/>
    <w:rsid w:val="0063238D"/>
    <w:rsid w:val="00B777CB"/>
    <w:rsid w:val="00F8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1935"/>
  <w15:chartTrackingRefBased/>
  <w15:docId w15:val="{B347CD36-C4AD-4EE2-A2A5-728A0253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X,Part,2,Heading,level 1,Level 1 Head,H1,Titre 1 SQ"/>
    <w:basedOn w:val="Normal"/>
    <w:next w:val="Normal"/>
    <w:link w:val="Heading1Char"/>
    <w:qFormat/>
    <w:rsid w:val="0063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Chapter Title,Level 2 Topic Heading,L2,sub-sect,21,sub-sect1,22,sub-sect2,23,sub-sect3,24,sub-sect4,25,sub-sect5,(1.1,1.2,1.3 etc),section header,no section,KJL:1st Level,Major"/>
    <w:basedOn w:val="Normal"/>
    <w:next w:val="Normal"/>
    <w:link w:val="Heading2Char"/>
    <w:unhideWhenUsed/>
    <w:qFormat/>
    <w:rsid w:val="0063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63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H41,(Alt+4)1,H42,(Alt+4)2,H43,(Alt+4)3,H44,(Alt+4)4,H45,(Alt+4)5,H411,(Alt+4)11,H421,(Alt+4)21,H431,(Alt+4)31"/>
    <w:basedOn w:val="Normal"/>
    <w:next w:val="Normal"/>
    <w:link w:val="Heading4Char"/>
    <w:unhideWhenUsed/>
    <w:qFormat/>
    <w:rsid w:val="0063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3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X Char,Part Char,2 Char,Heading Char,level 1 Char,Level 1 Head Char,H1 Char,Titre 1 SQ Char"/>
    <w:basedOn w:val="DefaultParagraphFont"/>
    <w:link w:val="Heading1"/>
    <w:rsid w:val="0063238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Chapter Title Char,Level 2 Topic Heading Char,L2 Char,sub-sect Char,21 Char,sub-sect1 Char,22 Char,sub-sect2 Char,23 Char,sub-sect3 Char,24 Char,sub-sect4 Char,25 Char,sub-sect5 Char,(1.1 Char,1.2 Char,1.3 etc) Char"/>
    <w:basedOn w:val="DefaultParagraphFont"/>
    <w:link w:val="Heading2"/>
    <w:rsid w:val="0063238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63238D"/>
    <w:rPr>
      <w:rFonts w:eastAsiaTheme="majorEastAsia" w:cstheme="majorBidi"/>
      <w:color w:val="0F4761" w:themeColor="accent1" w:themeShade="BF"/>
      <w:sz w:val="28"/>
      <w:szCs w:val="28"/>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63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38D"/>
    <w:rPr>
      <w:rFonts w:eastAsiaTheme="majorEastAsia" w:cstheme="majorBidi"/>
      <w:color w:val="272727" w:themeColor="text1" w:themeTint="D8"/>
    </w:rPr>
  </w:style>
  <w:style w:type="paragraph" w:styleId="Title">
    <w:name w:val="Title"/>
    <w:basedOn w:val="Normal"/>
    <w:next w:val="Normal"/>
    <w:link w:val="TitleChar"/>
    <w:uiPriority w:val="10"/>
    <w:qFormat/>
    <w:rsid w:val="0063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38D"/>
    <w:pPr>
      <w:spacing w:before="160"/>
      <w:jc w:val="center"/>
    </w:pPr>
    <w:rPr>
      <w:i/>
      <w:iCs/>
      <w:color w:val="404040" w:themeColor="text1" w:themeTint="BF"/>
    </w:rPr>
  </w:style>
  <w:style w:type="character" w:customStyle="1" w:styleId="QuoteChar">
    <w:name w:val="Quote Char"/>
    <w:basedOn w:val="DefaultParagraphFont"/>
    <w:link w:val="Quote"/>
    <w:uiPriority w:val="29"/>
    <w:rsid w:val="0063238D"/>
    <w:rPr>
      <w:i/>
      <w:iCs/>
      <w:color w:val="404040" w:themeColor="text1" w:themeTint="BF"/>
    </w:rPr>
  </w:style>
  <w:style w:type="paragraph" w:styleId="ListParagraph">
    <w:name w:val="List Paragraph"/>
    <w:basedOn w:val="Normal"/>
    <w:uiPriority w:val="34"/>
    <w:qFormat/>
    <w:rsid w:val="0063238D"/>
    <w:pPr>
      <w:ind w:left="720"/>
      <w:contextualSpacing/>
    </w:pPr>
  </w:style>
  <w:style w:type="character" w:styleId="IntenseEmphasis">
    <w:name w:val="Intense Emphasis"/>
    <w:basedOn w:val="DefaultParagraphFont"/>
    <w:uiPriority w:val="21"/>
    <w:qFormat/>
    <w:rsid w:val="0063238D"/>
    <w:rPr>
      <w:i/>
      <w:iCs/>
      <w:color w:val="0F4761" w:themeColor="accent1" w:themeShade="BF"/>
    </w:rPr>
  </w:style>
  <w:style w:type="paragraph" w:styleId="IntenseQuote">
    <w:name w:val="Intense Quote"/>
    <w:basedOn w:val="Normal"/>
    <w:next w:val="Normal"/>
    <w:link w:val="IntenseQuoteChar"/>
    <w:uiPriority w:val="30"/>
    <w:qFormat/>
    <w:rsid w:val="0063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38D"/>
    <w:rPr>
      <w:i/>
      <w:iCs/>
      <w:color w:val="0F4761" w:themeColor="accent1" w:themeShade="BF"/>
    </w:rPr>
  </w:style>
  <w:style w:type="character" w:styleId="IntenseReference">
    <w:name w:val="Intense Reference"/>
    <w:basedOn w:val="DefaultParagraphFont"/>
    <w:uiPriority w:val="32"/>
    <w:qFormat/>
    <w:rsid w:val="0063238D"/>
    <w:rPr>
      <w:b/>
      <w:bCs/>
      <w:smallCaps/>
      <w:color w:val="0F4761" w:themeColor="accent1" w:themeShade="BF"/>
      <w:spacing w:val="5"/>
    </w:rPr>
  </w:style>
  <w:style w:type="numbering" w:customStyle="1" w:styleId="NoList1">
    <w:name w:val="No List1"/>
    <w:next w:val="NoList"/>
    <w:uiPriority w:val="99"/>
    <w:semiHidden/>
    <w:unhideWhenUsed/>
    <w:rsid w:val="0063238D"/>
  </w:style>
  <w:style w:type="paragraph" w:customStyle="1" w:styleId="Payment">
    <w:name w:val="Payment"/>
    <w:basedOn w:val="Normal"/>
    <w:rsid w:val="0063238D"/>
    <w:pPr>
      <w:spacing w:after="0" w:line="240" w:lineRule="auto"/>
      <w:ind w:left="2880"/>
    </w:pPr>
    <w:rPr>
      <w:rFonts w:ascii="Times New Roman" w:eastAsia="Times New Roman" w:hAnsi="Times New Roman" w:cs="Times New Roman"/>
      <w:kern w:val="0"/>
      <w:lang w:val="en-US"/>
      <w14:ligatures w14:val="none"/>
    </w:rPr>
  </w:style>
  <w:style w:type="paragraph" w:customStyle="1" w:styleId="00s1t">
    <w:name w:val="0/0s1t"/>
    <w:basedOn w:val="Normal"/>
    <w:next w:val="Normal"/>
    <w:rsid w:val="0063238D"/>
    <w:pPr>
      <w:autoSpaceDE w:val="0"/>
      <w:autoSpaceDN w:val="0"/>
      <w:adjustRightInd w:val="0"/>
      <w:spacing w:after="240" w:line="240" w:lineRule="auto"/>
      <w:ind w:firstLine="720"/>
      <w:jc w:val="both"/>
    </w:pPr>
    <w:rPr>
      <w:rFonts w:ascii="Times New Roman" w:eastAsia="Times New Roman" w:hAnsi="Times New Roman" w:cs="Times New Roman"/>
      <w:kern w:val="0"/>
      <w:sz w:val="25"/>
      <w:szCs w:val="25"/>
      <w:lang w:val="en-US"/>
      <w14:ligatures w14:val="none"/>
    </w:rPr>
  </w:style>
  <w:style w:type="character" w:styleId="Hyperlink">
    <w:name w:val="Hyperlink"/>
    <w:rsid w:val="0063238D"/>
    <w:rPr>
      <w:color w:val="000000"/>
      <w:u w:val="single"/>
    </w:rPr>
  </w:style>
  <w:style w:type="character" w:customStyle="1" w:styleId="DeltaViewInsertion">
    <w:name w:val="DeltaView Insertion"/>
    <w:rsid w:val="0063238D"/>
    <w:rPr>
      <w:spacing w:val="0"/>
      <w:u w:val="double"/>
    </w:rPr>
  </w:style>
  <w:style w:type="paragraph" w:customStyle="1" w:styleId="015s1t">
    <w:name w:val="0/1.5s1t"/>
    <w:basedOn w:val="Normal"/>
    <w:rsid w:val="0063238D"/>
    <w:pPr>
      <w:autoSpaceDE w:val="0"/>
      <w:autoSpaceDN w:val="0"/>
      <w:adjustRightInd w:val="0"/>
      <w:spacing w:after="240" w:line="240" w:lineRule="auto"/>
    </w:pPr>
    <w:rPr>
      <w:rFonts w:ascii="Times New Roman" w:eastAsia="Times New Roman" w:hAnsi="Times New Roman" w:cs="Times New Roman"/>
      <w:kern w:val="0"/>
      <w:sz w:val="25"/>
      <w:szCs w:val="25"/>
      <w:lang w:val="en-US"/>
      <w14:ligatures w14:val="none"/>
    </w:rPr>
  </w:style>
  <w:style w:type="paragraph" w:styleId="Header">
    <w:name w:val="header"/>
    <w:basedOn w:val="Normal"/>
    <w:link w:val="HeaderChar"/>
    <w:uiPriority w:val="99"/>
    <w:rsid w:val="0063238D"/>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63238D"/>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63238D"/>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63238D"/>
    <w:rPr>
      <w:rFonts w:ascii="Times New Roman" w:eastAsia="Times New Roman" w:hAnsi="Times New Roman" w:cs="Times New Roman"/>
      <w:kern w:val="0"/>
      <w:lang w:val="en-US"/>
      <w14:ligatures w14:val="none"/>
    </w:rPr>
  </w:style>
  <w:style w:type="character" w:styleId="PageNumber">
    <w:name w:val="page number"/>
    <w:basedOn w:val="DefaultParagraphFont"/>
    <w:rsid w:val="0063238D"/>
  </w:style>
  <w:style w:type="paragraph" w:styleId="BodyTextIndent">
    <w:name w:val="Body Text Indent"/>
    <w:basedOn w:val="Normal"/>
    <w:link w:val="BodyTextIndentChar"/>
    <w:rsid w:val="0063238D"/>
    <w:pPr>
      <w:spacing w:after="0" w:line="240" w:lineRule="auto"/>
      <w:ind w:left="1080"/>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rsid w:val="0063238D"/>
    <w:rPr>
      <w:rFonts w:ascii="Times New Roman" w:eastAsia="Times New Roman" w:hAnsi="Times New Roman" w:cs="Times New Roman"/>
      <w:kern w:val="0"/>
      <w:sz w:val="20"/>
      <w:szCs w:val="20"/>
      <w:lang w:val="en-US"/>
      <w14:ligatures w14:val="none"/>
    </w:rPr>
  </w:style>
  <w:style w:type="paragraph" w:customStyle="1" w:styleId="ITLegal1">
    <w:name w:val="ITLegal1"/>
    <w:basedOn w:val="Normal"/>
    <w:rsid w:val="0063238D"/>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kern w:val="0"/>
      <w:szCs w:val="20"/>
      <w:lang w:val="en-US"/>
      <w14:ligatures w14:val="none"/>
    </w:rPr>
  </w:style>
  <w:style w:type="paragraph" w:customStyle="1" w:styleId="ITLegal2">
    <w:name w:val="ITLegal2"/>
    <w:basedOn w:val="Normal"/>
    <w:rsid w:val="0063238D"/>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3">
    <w:name w:val="ITLegal3"/>
    <w:basedOn w:val="Normal"/>
    <w:rsid w:val="0063238D"/>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4">
    <w:name w:val="ITLegal4"/>
    <w:basedOn w:val="Normal"/>
    <w:rsid w:val="0063238D"/>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jc w:val="both"/>
    </w:pPr>
    <w:rPr>
      <w:rFonts w:ascii="Times New Roman" w:eastAsia="Times New Roman" w:hAnsi="Times New Roman" w:cs="Times New Roman"/>
      <w:snapToGrid w:val="0"/>
      <w:color w:val="000000"/>
      <w:kern w:val="0"/>
      <w:szCs w:val="20"/>
      <w:lang w:val="en-US"/>
      <w14:ligatures w14:val="none"/>
    </w:rPr>
  </w:style>
  <w:style w:type="paragraph" w:customStyle="1" w:styleId="ITLegal5">
    <w:name w:val="ITLegal5"/>
    <w:basedOn w:val="ITLegal1"/>
    <w:rsid w:val="0063238D"/>
    <w:pPr>
      <w:numPr>
        <w:ilvl w:val="4"/>
      </w:numPr>
      <w:tabs>
        <w:tab w:val="left" w:pos="3600"/>
      </w:tabs>
      <w:ind w:left="0" w:firstLine="0"/>
    </w:pPr>
  </w:style>
  <w:style w:type="paragraph" w:styleId="BalloonText">
    <w:name w:val="Balloon Text"/>
    <w:basedOn w:val="Normal"/>
    <w:link w:val="BalloonTextChar"/>
    <w:semiHidden/>
    <w:rsid w:val="0063238D"/>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63238D"/>
    <w:rPr>
      <w:rFonts w:ascii="Tahoma" w:eastAsia="Times New Roman" w:hAnsi="Tahoma" w:cs="Tahoma"/>
      <w:kern w:val="0"/>
      <w:sz w:val="16"/>
      <w:szCs w:val="16"/>
      <w:lang w:val="en-US"/>
      <w14:ligatures w14:val="none"/>
    </w:rPr>
  </w:style>
  <w:style w:type="paragraph" w:styleId="BodyText">
    <w:name w:val="Body Text"/>
    <w:basedOn w:val="Normal"/>
    <w:link w:val="BodyTextChar"/>
    <w:rsid w:val="0063238D"/>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63238D"/>
    <w:rPr>
      <w:rFonts w:ascii="Times New Roman" w:eastAsia="Times New Roman" w:hAnsi="Times New Roman" w:cs="Times New Roman"/>
      <w:kern w:val="0"/>
      <w:sz w:val="20"/>
      <w:szCs w:val="20"/>
      <w:lang w:val="en-US"/>
      <w14:ligatures w14:val="none"/>
    </w:rPr>
  </w:style>
  <w:style w:type="character" w:styleId="FollowedHyperlink">
    <w:name w:val="FollowedHyperlink"/>
    <w:rsid w:val="0063238D"/>
    <w:rPr>
      <w:color w:val="800080"/>
      <w:u w:val="single"/>
    </w:rPr>
  </w:style>
  <w:style w:type="table" w:styleId="TableGrid">
    <w:name w:val="Table Grid"/>
    <w:basedOn w:val="TableNormal"/>
    <w:rsid w:val="0063238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63238D"/>
    <w:pPr>
      <w:tabs>
        <w:tab w:val="left" w:pos="360"/>
        <w:tab w:val="right" w:leader="underscore" w:pos="4320"/>
      </w:tabs>
      <w:spacing w:after="240" w:line="240" w:lineRule="auto"/>
    </w:pPr>
    <w:rPr>
      <w:rFonts w:ascii="Times New Roman" w:eastAsia="Times New Roman" w:hAnsi="Times New Roman" w:cs="Times New Roman"/>
      <w:kern w:val="0"/>
      <w:sz w:val="18"/>
      <w:szCs w:val="18"/>
      <w:lang w:val="en-US"/>
      <w14:ligatures w14:val="none"/>
    </w:rPr>
  </w:style>
  <w:style w:type="character" w:styleId="CommentReference">
    <w:name w:val="annotation reference"/>
    <w:rsid w:val="0063238D"/>
    <w:rPr>
      <w:sz w:val="16"/>
      <w:szCs w:val="16"/>
    </w:rPr>
  </w:style>
  <w:style w:type="paragraph" w:styleId="CommentText">
    <w:name w:val="annotation text"/>
    <w:basedOn w:val="Normal"/>
    <w:link w:val="CommentTextChar"/>
    <w:rsid w:val="0063238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63238D"/>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63238D"/>
    <w:rPr>
      <w:b/>
      <w:bCs/>
    </w:rPr>
  </w:style>
  <w:style w:type="character" w:customStyle="1" w:styleId="CommentSubjectChar">
    <w:name w:val="Comment Subject Char"/>
    <w:basedOn w:val="CommentTextChar"/>
    <w:link w:val="CommentSubject"/>
    <w:semiHidden/>
    <w:rsid w:val="0063238D"/>
    <w:rPr>
      <w:rFonts w:ascii="Times New Roman" w:eastAsia="Times New Roman" w:hAnsi="Times New Roman" w:cs="Times New Roman"/>
      <w:b/>
      <w:bCs/>
      <w:kern w:val="0"/>
      <w:sz w:val="20"/>
      <w:szCs w:val="20"/>
      <w:lang w:val="en-US"/>
      <w14:ligatures w14:val="none"/>
    </w:rPr>
  </w:style>
  <w:style w:type="paragraph" w:customStyle="1" w:styleId="Table">
    <w:name w:val="Table"/>
    <w:basedOn w:val="Normal"/>
    <w:link w:val="TableChar"/>
    <w:rsid w:val="0063238D"/>
    <w:pPr>
      <w:keepLines/>
      <w:spacing w:before="60" w:after="60" w:line="260" w:lineRule="atLeast"/>
      <w:ind w:left="72" w:right="72"/>
    </w:pPr>
    <w:rPr>
      <w:rFonts w:ascii="Garamond" w:eastAsia="Times New Roman" w:hAnsi="Garamond" w:cs="Times New Roman"/>
      <w:kern w:val="0"/>
      <w:sz w:val="20"/>
      <w:szCs w:val="20"/>
      <w:lang w:val="en-US"/>
      <w14:ligatures w14:val="none"/>
    </w:rPr>
  </w:style>
  <w:style w:type="paragraph" w:customStyle="1" w:styleId="TableHeadings">
    <w:name w:val="Table Headings"/>
    <w:basedOn w:val="Table"/>
    <w:rsid w:val="0063238D"/>
    <w:pPr>
      <w:keepNext/>
      <w:ind w:left="43" w:right="43"/>
    </w:pPr>
    <w:rPr>
      <w:rFonts w:ascii="Tahoma" w:hAnsi="Tahoma"/>
      <w:smallCaps/>
    </w:rPr>
  </w:style>
  <w:style w:type="paragraph" w:customStyle="1" w:styleId="TableBullet">
    <w:name w:val="Table Bullet"/>
    <w:basedOn w:val="Table"/>
    <w:link w:val="TableBulletChar"/>
    <w:rsid w:val="0063238D"/>
    <w:pPr>
      <w:numPr>
        <w:numId w:val="2"/>
      </w:numPr>
      <w:tabs>
        <w:tab w:val="clear" w:pos="432"/>
        <w:tab w:val="num" w:pos="360"/>
      </w:tabs>
      <w:ind w:left="0" w:firstLine="0"/>
    </w:pPr>
  </w:style>
  <w:style w:type="character" w:customStyle="1" w:styleId="TableChar">
    <w:name w:val="Table Char"/>
    <w:link w:val="Table"/>
    <w:rsid w:val="0063238D"/>
    <w:rPr>
      <w:rFonts w:ascii="Garamond" w:eastAsia="Times New Roman" w:hAnsi="Garamond" w:cs="Times New Roman"/>
      <w:kern w:val="0"/>
      <w:sz w:val="20"/>
      <w:szCs w:val="20"/>
      <w:lang w:val="en-US"/>
      <w14:ligatures w14:val="none"/>
    </w:rPr>
  </w:style>
  <w:style w:type="character" w:customStyle="1" w:styleId="TableBulletChar">
    <w:name w:val="Table Bullet Char"/>
    <w:basedOn w:val="TableChar"/>
    <w:link w:val="TableBullet"/>
    <w:rsid w:val="0063238D"/>
    <w:rPr>
      <w:rFonts w:ascii="Garamond" w:eastAsia="Times New Roman" w:hAnsi="Garamond" w:cs="Times New Roman"/>
      <w:kern w:val="0"/>
      <w:sz w:val="20"/>
      <w:szCs w:val="20"/>
      <w:lang w:val="en-US"/>
      <w14:ligatures w14:val="none"/>
    </w:rPr>
  </w:style>
  <w:style w:type="paragraph" w:customStyle="1" w:styleId="AppendixTitle">
    <w:name w:val="Appendix Title"/>
    <w:basedOn w:val="Normal"/>
    <w:rsid w:val="0063238D"/>
    <w:pPr>
      <w:spacing w:after="0" w:line="240" w:lineRule="auto"/>
      <w:jc w:val="right"/>
    </w:pPr>
    <w:rPr>
      <w:rFonts w:ascii="Arial" w:eastAsia="Times New Roman" w:hAnsi="Arial" w:cs="Times New Roman"/>
      <w:b/>
      <w:kern w:val="0"/>
      <w:sz w:val="48"/>
      <w:lang w:val="en-US"/>
      <w14:ligatures w14:val="none"/>
    </w:rPr>
  </w:style>
  <w:style w:type="paragraph" w:customStyle="1" w:styleId="Heading-Article">
    <w:name w:val="Heading - Article"/>
    <w:basedOn w:val="Normal"/>
    <w:rsid w:val="0063238D"/>
    <w:pPr>
      <w:spacing w:after="0" w:line="240" w:lineRule="auto"/>
      <w:jc w:val="center"/>
    </w:pPr>
    <w:rPr>
      <w:rFonts w:ascii="Times New Roman" w:eastAsia="Times New Roman" w:hAnsi="Times New Roman" w:cs="Times New Roman"/>
      <w:kern w:val="0"/>
      <w:lang w:val="en-US"/>
      <w14:ligatures w14:val="none"/>
    </w:rPr>
  </w:style>
  <w:style w:type="paragraph" w:customStyle="1" w:styleId="Heading1MasterAgreementStyle">
    <w:name w:val="Heading 1 Master Agreement Style"/>
    <w:basedOn w:val="Heading1"/>
    <w:link w:val="Heading1MasterAgreementStyleChar"/>
    <w:qFormat/>
    <w:rsid w:val="0063238D"/>
    <w:pPr>
      <w:keepLines w:val="0"/>
      <w:spacing w:before="240" w:after="60" w:line="240" w:lineRule="auto"/>
    </w:pPr>
    <w:rPr>
      <w:rFonts w:ascii="Arial" w:eastAsia="Times New Roman" w:hAnsi="Arial" w:cs="Arial"/>
      <w:b/>
      <w:bCs/>
      <w:kern w:val="32"/>
      <w:sz w:val="32"/>
      <w:szCs w:val="32"/>
      <w:lang w:val="en-US"/>
      <w14:ligatures w14:val="none"/>
    </w:rPr>
  </w:style>
  <w:style w:type="paragraph" w:customStyle="1" w:styleId="MSPSAStyleHeader">
    <w:name w:val="MSPSA Style Header"/>
    <w:basedOn w:val="Heading1MasterAgreementStyle"/>
    <w:link w:val="MSPSAStyleHeaderChar"/>
    <w:rsid w:val="0063238D"/>
    <w:pPr>
      <w:numPr>
        <w:numId w:val="8"/>
      </w:numPr>
      <w:tabs>
        <w:tab w:val="left" w:pos="1260"/>
      </w:tabs>
    </w:pPr>
    <w:rPr>
      <w:rFonts w:ascii="Times New Roman" w:hAnsi="Times New Roman"/>
      <w:color w:val="auto"/>
      <w:sz w:val="20"/>
    </w:rPr>
  </w:style>
  <w:style w:type="paragraph" w:customStyle="1" w:styleId="MSPSANormalText">
    <w:name w:val="MSPSA Normal Text"/>
    <w:basedOn w:val="Normal"/>
    <w:qFormat/>
    <w:rsid w:val="0063238D"/>
    <w:pPr>
      <w:spacing w:after="0" w:line="240" w:lineRule="auto"/>
      <w:jc w:val="both"/>
    </w:pPr>
    <w:rPr>
      <w:rFonts w:ascii="Times New Roman" w:eastAsia="Times New Roman" w:hAnsi="Times New Roman" w:cs="Times New Roman"/>
      <w:kern w:val="0"/>
      <w:sz w:val="20"/>
      <w:lang w:val="en-US"/>
      <w14:ligatures w14:val="none"/>
    </w:rPr>
  </w:style>
  <w:style w:type="paragraph" w:customStyle="1" w:styleId="Style1">
    <w:name w:val="Style1"/>
    <w:basedOn w:val="MSPSANormalText"/>
    <w:next w:val="ListNumber2"/>
    <w:qFormat/>
    <w:rsid w:val="0063238D"/>
  </w:style>
  <w:style w:type="paragraph" w:customStyle="1" w:styleId="XX">
    <w:name w:val="XX"/>
    <w:basedOn w:val="ListContinue2"/>
    <w:link w:val="XXChar"/>
    <w:qFormat/>
    <w:rsid w:val="0063238D"/>
    <w:pPr>
      <w:numPr>
        <w:numId w:val="4"/>
      </w:numPr>
      <w:tabs>
        <w:tab w:val="left" w:pos="900"/>
      </w:tabs>
      <w:ind w:left="0" w:firstLine="0"/>
      <w:jc w:val="both"/>
    </w:pPr>
    <w:rPr>
      <w:sz w:val="20"/>
    </w:rPr>
  </w:style>
  <w:style w:type="paragraph" w:styleId="ListNumber2">
    <w:name w:val="List Number 2"/>
    <w:basedOn w:val="Normal"/>
    <w:rsid w:val="0063238D"/>
    <w:pPr>
      <w:numPr>
        <w:numId w:val="3"/>
      </w:numPr>
      <w:tabs>
        <w:tab w:val="clear" w:pos="720"/>
      </w:tabs>
      <w:spacing w:after="0" w:line="240" w:lineRule="auto"/>
      <w:ind w:left="0" w:firstLine="0"/>
      <w:contextualSpacing/>
    </w:pPr>
    <w:rPr>
      <w:rFonts w:ascii="Times New Roman" w:eastAsia="Times New Roman" w:hAnsi="Times New Roman" w:cs="Times New Roman"/>
      <w:kern w:val="0"/>
      <w:lang w:val="en-US"/>
      <w14:ligatures w14:val="none"/>
    </w:rPr>
  </w:style>
  <w:style w:type="numbering" w:customStyle="1" w:styleId="XX2">
    <w:name w:val="XX2"/>
    <w:basedOn w:val="NoList"/>
    <w:rsid w:val="0063238D"/>
    <w:pPr>
      <w:numPr>
        <w:numId w:val="5"/>
      </w:numPr>
    </w:pPr>
  </w:style>
  <w:style w:type="paragraph" w:styleId="ListContinue2">
    <w:name w:val="List Continue 2"/>
    <w:basedOn w:val="Normal"/>
    <w:link w:val="ListContinue2Char"/>
    <w:rsid w:val="0063238D"/>
    <w:pPr>
      <w:spacing w:after="120" w:line="240" w:lineRule="auto"/>
      <w:ind w:left="720"/>
      <w:contextualSpacing/>
    </w:pPr>
    <w:rPr>
      <w:rFonts w:ascii="Times New Roman" w:eastAsia="Times New Roman" w:hAnsi="Times New Roman" w:cs="Times New Roman"/>
      <w:kern w:val="0"/>
      <w:lang w:val="en-US"/>
      <w14:ligatures w14:val="none"/>
    </w:rPr>
  </w:style>
  <w:style w:type="character" w:customStyle="1" w:styleId="ListContinue2Char">
    <w:name w:val="List Continue 2 Char"/>
    <w:link w:val="ListContinue2"/>
    <w:rsid w:val="0063238D"/>
    <w:rPr>
      <w:rFonts w:ascii="Times New Roman" w:eastAsia="Times New Roman" w:hAnsi="Times New Roman" w:cs="Times New Roman"/>
      <w:kern w:val="0"/>
      <w:lang w:val="en-US"/>
      <w14:ligatures w14:val="none"/>
    </w:rPr>
  </w:style>
  <w:style w:type="character" w:customStyle="1" w:styleId="XXChar">
    <w:name w:val="XX Char"/>
    <w:basedOn w:val="ListContinue2Char"/>
    <w:link w:val="XX"/>
    <w:rsid w:val="0063238D"/>
    <w:rPr>
      <w:rFonts w:ascii="Times New Roman" w:eastAsia="Times New Roman" w:hAnsi="Times New Roman" w:cs="Times New Roman"/>
      <w:kern w:val="0"/>
      <w:sz w:val="20"/>
      <w:lang w:val="en-US"/>
      <w14:ligatures w14:val="none"/>
    </w:rPr>
  </w:style>
  <w:style w:type="numbering" w:customStyle="1" w:styleId="StyleHeading2CharKernat16pt">
    <w:name w:val="Style Heading 2 Char + Kern at 16 pt"/>
    <w:basedOn w:val="NoList"/>
    <w:rsid w:val="0063238D"/>
    <w:pPr>
      <w:numPr>
        <w:numId w:val="6"/>
      </w:numPr>
    </w:pPr>
  </w:style>
  <w:style w:type="numbering" w:customStyle="1" w:styleId="Style2">
    <w:name w:val="Style2"/>
    <w:basedOn w:val="NoList"/>
    <w:rsid w:val="0063238D"/>
    <w:pPr>
      <w:numPr>
        <w:numId w:val="7"/>
      </w:numPr>
    </w:pPr>
  </w:style>
  <w:style w:type="paragraph" w:styleId="Revision">
    <w:name w:val="Revision"/>
    <w:hidden/>
    <w:uiPriority w:val="99"/>
    <w:semiHidden/>
    <w:rsid w:val="0063238D"/>
    <w:pPr>
      <w:spacing w:after="0" w:line="240" w:lineRule="auto"/>
    </w:pPr>
    <w:rPr>
      <w:rFonts w:ascii="Times New Roman" w:eastAsia="Times New Roman" w:hAnsi="Times New Roman" w:cs="Times New Roman"/>
      <w:kern w:val="0"/>
      <w:lang w:val="en-US"/>
      <w14:ligatures w14:val="none"/>
    </w:rPr>
  </w:style>
  <w:style w:type="paragraph" w:customStyle="1" w:styleId="SOWHeader1">
    <w:name w:val="SOW Header 1"/>
    <w:basedOn w:val="Heading1"/>
    <w:link w:val="SOWHeader1Char1"/>
    <w:qFormat/>
    <w:rsid w:val="0063238D"/>
    <w:pPr>
      <w:keepLines w:val="0"/>
      <w:spacing w:before="240" w:after="0" w:line="240" w:lineRule="auto"/>
    </w:pPr>
    <w:rPr>
      <w:rFonts w:ascii="Times New Roman" w:eastAsia="Times New Roman" w:hAnsi="Times New Roman" w:cs="Times New Roman"/>
      <w:b/>
      <w:bCs/>
      <w:color w:val="auto"/>
      <w:kern w:val="32"/>
      <w:sz w:val="24"/>
      <w:szCs w:val="24"/>
      <w:lang w:val="en-US"/>
      <w14:ligatures w14:val="none"/>
    </w:rPr>
  </w:style>
  <w:style w:type="paragraph" w:customStyle="1" w:styleId="Style3">
    <w:name w:val="Style3"/>
    <w:basedOn w:val="SOWHeader1"/>
    <w:link w:val="Style3Char"/>
    <w:autoRedefine/>
    <w:qFormat/>
    <w:rsid w:val="0063238D"/>
    <w:rPr>
      <w:sz w:val="28"/>
      <w:szCs w:val="28"/>
    </w:rPr>
  </w:style>
  <w:style w:type="character" w:customStyle="1" w:styleId="SOWHeader1Char">
    <w:name w:val="SOW Header 1 Char"/>
    <w:basedOn w:val="Heading1Char"/>
    <w:rsid w:val="0063238D"/>
    <w:rPr>
      <w:rFonts w:ascii="Arial" w:eastAsiaTheme="majorEastAsia" w:hAnsi="Arial" w:cs="Arial"/>
      <w:b/>
      <w:bCs/>
      <w:color w:val="0F4761" w:themeColor="accent1" w:themeShade="BF"/>
      <w:kern w:val="32"/>
      <w:sz w:val="32"/>
      <w:szCs w:val="32"/>
    </w:rPr>
  </w:style>
  <w:style w:type="paragraph" w:customStyle="1" w:styleId="Style4">
    <w:name w:val="Style4"/>
    <w:basedOn w:val="MSPSAStyleHeader"/>
    <w:link w:val="Style4Char"/>
    <w:autoRedefine/>
    <w:qFormat/>
    <w:rsid w:val="0063238D"/>
    <w:pPr>
      <w:keepNext w:val="0"/>
      <w:widowControl w:val="0"/>
      <w:spacing w:before="120" w:after="0"/>
      <w:jc w:val="both"/>
    </w:pPr>
  </w:style>
  <w:style w:type="character" w:customStyle="1" w:styleId="SOWHeader1Char1">
    <w:name w:val="SOW Header 1 Char1"/>
    <w:link w:val="SOWHeader1"/>
    <w:rsid w:val="0063238D"/>
    <w:rPr>
      <w:rFonts w:ascii="Times New Roman" w:eastAsia="Times New Roman" w:hAnsi="Times New Roman" w:cs="Times New Roman"/>
      <w:b/>
      <w:bCs/>
      <w:kern w:val="32"/>
      <w:lang w:val="en-US"/>
      <w14:ligatures w14:val="none"/>
    </w:rPr>
  </w:style>
  <w:style w:type="character" w:customStyle="1" w:styleId="Style3Char">
    <w:name w:val="Style3 Char"/>
    <w:link w:val="Style3"/>
    <w:rsid w:val="0063238D"/>
    <w:rPr>
      <w:rFonts w:ascii="Times New Roman" w:eastAsia="Times New Roman" w:hAnsi="Times New Roman" w:cs="Times New Roman"/>
      <w:b/>
      <w:bCs/>
      <w:kern w:val="32"/>
      <w:sz w:val="28"/>
      <w:szCs w:val="28"/>
      <w:lang w:val="en-US"/>
      <w14:ligatures w14:val="none"/>
    </w:rPr>
  </w:style>
  <w:style w:type="paragraph" w:customStyle="1" w:styleId="Style5">
    <w:name w:val="Style5"/>
    <w:basedOn w:val="MSPSAStyleHeader"/>
    <w:link w:val="Style5Char"/>
    <w:autoRedefine/>
    <w:qFormat/>
    <w:rsid w:val="0063238D"/>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63238D"/>
    <w:rPr>
      <w:rFonts w:ascii="Arial" w:eastAsia="Times New Roman" w:hAnsi="Arial" w:cs="Arial"/>
      <w:b/>
      <w:bCs/>
      <w:color w:val="0F4761" w:themeColor="accent1" w:themeShade="BF"/>
      <w:kern w:val="32"/>
      <w:sz w:val="32"/>
      <w:szCs w:val="32"/>
      <w:lang w:val="en-US"/>
      <w14:ligatures w14:val="none"/>
    </w:rPr>
  </w:style>
  <w:style w:type="character" w:customStyle="1" w:styleId="MSPSAStyleHeaderChar">
    <w:name w:val="MSPSA Style Header Char"/>
    <w:link w:val="MSPSAStyleHeader"/>
    <w:rsid w:val="0063238D"/>
    <w:rPr>
      <w:rFonts w:ascii="Times New Roman" w:eastAsia="Times New Roman" w:hAnsi="Times New Roman" w:cs="Arial"/>
      <w:b/>
      <w:bCs/>
      <w:kern w:val="32"/>
      <w:sz w:val="20"/>
      <w:szCs w:val="32"/>
      <w:lang w:val="en-US"/>
      <w14:ligatures w14:val="none"/>
    </w:rPr>
  </w:style>
  <w:style w:type="character" w:customStyle="1" w:styleId="Style4Char">
    <w:name w:val="Style4 Char"/>
    <w:basedOn w:val="MSPSAStyleHeaderChar"/>
    <w:link w:val="Style4"/>
    <w:rsid w:val="0063238D"/>
    <w:rPr>
      <w:rFonts w:ascii="Times New Roman" w:eastAsia="Times New Roman" w:hAnsi="Times New Roman" w:cs="Arial"/>
      <w:b/>
      <w:bCs/>
      <w:kern w:val="32"/>
      <w:sz w:val="20"/>
      <w:szCs w:val="32"/>
      <w:lang w:val="en-US"/>
      <w14:ligatures w14:val="none"/>
    </w:rPr>
  </w:style>
  <w:style w:type="character" w:customStyle="1" w:styleId="MSPSMStyleHeading2Char10ptKernat16pt">
    <w:name w:val="MSPSM Style Heading 2 Char + 10 pt Kern at 16 pt"/>
    <w:qFormat/>
    <w:rsid w:val="0063238D"/>
    <w:rPr>
      <w:b/>
      <w:szCs w:val="20"/>
    </w:rPr>
  </w:style>
  <w:style w:type="character" w:customStyle="1" w:styleId="Style5Char">
    <w:name w:val="Style5 Char"/>
    <w:link w:val="Style5"/>
    <w:rsid w:val="0063238D"/>
    <w:rPr>
      <w:rFonts w:ascii="Times New Roman" w:eastAsia="Times New Roman" w:hAnsi="Times New Roman" w:cs="Times New Roman"/>
      <w:bCs/>
      <w:kern w:val="32"/>
      <w:sz w:val="20"/>
      <w:szCs w:val="32"/>
      <w:lang w:val="en-US"/>
      <w14:ligatures w14:val="none"/>
    </w:rPr>
  </w:style>
  <w:style w:type="paragraph" w:customStyle="1" w:styleId="StyleMSPSAStyleHeaderJustifiedBefore6ptAfter0pt">
    <w:name w:val="Style MSPSA Style Header + Justified Before:  6 pt After:  0 pt"/>
    <w:basedOn w:val="MSPSAStyleHeader"/>
    <w:rsid w:val="0063238D"/>
    <w:pPr>
      <w:numPr>
        <w:numId w:val="9"/>
      </w:numPr>
      <w:spacing w:before="120" w:after="0"/>
      <w:ind w:left="0" w:firstLine="0"/>
      <w:jc w:val="both"/>
    </w:pPr>
    <w:rPr>
      <w:rFonts w:cs="Times New Roman"/>
      <w:szCs w:val="20"/>
    </w:rPr>
  </w:style>
  <w:style w:type="paragraph" w:customStyle="1" w:styleId="MSPSA">
    <w:name w:val="MSPSA_"/>
    <w:basedOn w:val="ListNumber"/>
    <w:link w:val="MSPSAChar"/>
    <w:rsid w:val="0063238D"/>
    <w:pPr>
      <w:tabs>
        <w:tab w:val="left" w:pos="1260"/>
      </w:tabs>
    </w:pPr>
    <w:rPr>
      <w:sz w:val="20"/>
    </w:rPr>
  </w:style>
  <w:style w:type="character" w:customStyle="1" w:styleId="MSPSAChar">
    <w:name w:val="MSPSA_ Char"/>
    <w:link w:val="MSPSA"/>
    <w:rsid w:val="0063238D"/>
    <w:rPr>
      <w:rFonts w:ascii="Times New Roman" w:eastAsia="Times New Roman" w:hAnsi="Times New Roman" w:cs="Times New Roman"/>
      <w:kern w:val="0"/>
      <w:sz w:val="20"/>
      <w:lang w:val="en-US"/>
      <w14:ligatures w14:val="none"/>
    </w:rPr>
  </w:style>
  <w:style w:type="paragraph" w:styleId="ListNumber">
    <w:name w:val="List Number"/>
    <w:basedOn w:val="Normal"/>
    <w:rsid w:val="0063238D"/>
    <w:pPr>
      <w:spacing w:after="0" w:line="240" w:lineRule="auto"/>
      <w:contextualSpacing/>
    </w:pPr>
    <w:rPr>
      <w:rFonts w:ascii="Times New Roman" w:eastAsia="Times New Roman" w:hAnsi="Times New Roman" w:cs="Times New Roman"/>
      <w:kern w:val="0"/>
      <w:lang w:val="en-US"/>
      <w14:ligatures w14:val="none"/>
    </w:rPr>
  </w:style>
  <w:style w:type="character" w:styleId="PlaceholderText">
    <w:name w:val="Placeholder Text"/>
    <w:uiPriority w:val="99"/>
    <w:semiHidden/>
    <w:rsid w:val="0063238D"/>
    <w:rPr>
      <w:color w:val="808080"/>
    </w:rPr>
  </w:style>
  <w:style w:type="numbering" w:customStyle="1" w:styleId="MASTERAgmt">
    <w:name w:val="MASTER Agmt"/>
    <w:basedOn w:val="NoList"/>
    <w:uiPriority w:val="99"/>
    <w:rsid w:val="0063238D"/>
    <w:pPr>
      <w:numPr>
        <w:numId w:val="10"/>
      </w:numPr>
    </w:pPr>
  </w:style>
  <w:style w:type="character" w:customStyle="1" w:styleId="Definition">
    <w:name w:val="Definition"/>
    <w:uiPriority w:val="2"/>
    <w:rsid w:val="0063238D"/>
    <w:rPr>
      <w:b/>
      <w:bCs/>
      <w:i w:val="0"/>
      <w:sz w:val="22"/>
      <w:szCs w:val="28"/>
    </w:rPr>
  </w:style>
  <w:style w:type="character" w:customStyle="1" w:styleId="Defterm">
    <w:name w:val="Defterm"/>
    <w:rsid w:val="0063238D"/>
    <w:rPr>
      <w:b/>
      <w:color w:val="000000"/>
      <w:sz w:val="22"/>
    </w:rPr>
  </w:style>
  <w:style w:type="paragraph" w:styleId="DocumentMap">
    <w:name w:val="Document Map"/>
    <w:basedOn w:val="Normal"/>
    <w:link w:val="DocumentMapChar"/>
    <w:rsid w:val="0063238D"/>
    <w:pPr>
      <w:shd w:val="clear" w:color="auto" w:fill="000080"/>
      <w:spacing w:after="240" w:line="240" w:lineRule="auto"/>
      <w:jc w:val="both"/>
    </w:pPr>
    <w:rPr>
      <w:rFonts w:ascii="Tahoma" w:eastAsia="Times New Roman" w:hAnsi="Tahoma" w:cs="Tahoma"/>
      <w:kern w:val="0"/>
      <w:sz w:val="20"/>
      <w:szCs w:val="20"/>
      <w:lang w:eastAsia="en-GB"/>
      <w14:ligatures w14:val="none"/>
    </w:rPr>
  </w:style>
  <w:style w:type="character" w:customStyle="1" w:styleId="DocumentMapChar">
    <w:name w:val="Document Map Char"/>
    <w:basedOn w:val="DefaultParagraphFont"/>
    <w:link w:val="DocumentMap"/>
    <w:rsid w:val="0063238D"/>
    <w:rPr>
      <w:rFonts w:ascii="Tahoma" w:eastAsia="Times New Roman" w:hAnsi="Tahoma" w:cs="Tahoma"/>
      <w:kern w:val="0"/>
      <w:sz w:val="20"/>
      <w:szCs w:val="20"/>
      <w:shd w:val="clear" w:color="auto" w:fill="000080"/>
      <w:lang w:eastAsia="en-GB"/>
      <w14:ligatures w14:val="none"/>
    </w:rPr>
  </w:style>
  <w:style w:type="paragraph" w:customStyle="1" w:styleId="SchH1">
    <w:name w:val="SchH1"/>
    <w:basedOn w:val="Normal"/>
    <w:next w:val="BodyText"/>
    <w:uiPriority w:val="6"/>
    <w:rsid w:val="0063238D"/>
    <w:pPr>
      <w:keepNext/>
      <w:numPr>
        <w:numId w:val="13"/>
      </w:numPr>
      <w:spacing w:after="180" w:line="260" w:lineRule="atLeast"/>
      <w:outlineLvl w:val="0"/>
    </w:pPr>
    <w:rPr>
      <w:rFonts w:ascii="Times New Roman" w:eastAsia="MS Gothic" w:hAnsi="Times New Roman" w:cs="Times New Roman"/>
      <w:b/>
      <w:bCs/>
      <w:kern w:val="0"/>
      <w:sz w:val="22"/>
      <w:szCs w:val="28"/>
      <w:lang w:eastAsia="zh-CN"/>
      <w14:ligatures w14:val="none"/>
    </w:rPr>
  </w:style>
  <w:style w:type="paragraph" w:customStyle="1" w:styleId="SchH2">
    <w:name w:val="SchH2"/>
    <w:basedOn w:val="Normal"/>
    <w:next w:val="BodyTextIndent"/>
    <w:uiPriority w:val="6"/>
    <w:rsid w:val="0063238D"/>
    <w:pPr>
      <w:keepNext/>
      <w:numPr>
        <w:ilvl w:val="1"/>
        <w:numId w:val="13"/>
      </w:numPr>
      <w:tabs>
        <w:tab w:val="clear" w:pos="709"/>
      </w:tabs>
      <w:spacing w:after="180" w:line="260" w:lineRule="atLeast"/>
      <w:ind w:left="0" w:firstLine="0"/>
      <w:jc w:val="both"/>
      <w:outlineLvl w:val="1"/>
    </w:pPr>
    <w:rPr>
      <w:rFonts w:ascii="Times New Roman" w:eastAsia="MS Gothic" w:hAnsi="Times New Roman" w:cs="Times New Roman"/>
      <w:b/>
      <w:bCs/>
      <w:kern w:val="0"/>
      <w:sz w:val="20"/>
      <w:szCs w:val="28"/>
      <w:lang w:eastAsia="zh-CN"/>
      <w14:ligatures w14:val="none"/>
    </w:rPr>
  </w:style>
  <w:style w:type="paragraph" w:customStyle="1" w:styleId="SchH3">
    <w:name w:val="SchH3"/>
    <w:basedOn w:val="Normal"/>
    <w:next w:val="BodyTextIndent"/>
    <w:uiPriority w:val="6"/>
    <w:rsid w:val="0063238D"/>
    <w:pPr>
      <w:numPr>
        <w:ilvl w:val="2"/>
        <w:numId w:val="13"/>
      </w:numPr>
      <w:tabs>
        <w:tab w:val="clear" w:pos="709"/>
      </w:tabs>
      <w:spacing w:after="180" w:line="260" w:lineRule="atLeast"/>
      <w:ind w:left="0" w:firstLine="0"/>
      <w:jc w:val="both"/>
      <w:outlineLvl w:val="2"/>
    </w:pPr>
    <w:rPr>
      <w:rFonts w:ascii="Times New Roman" w:eastAsia="MS Mincho" w:hAnsi="Times New Roman" w:cs="Times New Roman"/>
      <w:bCs/>
      <w:kern w:val="0"/>
      <w:sz w:val="20"/>
      <w:szCs w:val="28"/>
      <w:lang w:eastAsia="zh-CN"/>
      <w14:ligatures w14:val="none"/>
    </w:rPr>
  </w:style>
  <w:style w:type="paragraph" w:customStyle="1" w:styleId="SchH4">
    <w:name w:val="SchH4"/>
    <w:basedOn w:val="Normal"/>
    <w:uiPriority w:val="6"/>
    <w:rsid w:val="0063238D"/>
    <w:pPr>
      <w:numPr>
        <w:ilvl w:val="3"/>
        <w:numId w:val="13"/>
      </w:numPr>
      <w:tabs>
        <w:tab w:val="clear" w:pos="1418"/>
      </w:tabs>
      <w:spacing w:after="180" w:line="260" w:lineRule="atLeast"/>
      <w:ind w:left="0" w:firstLine="0"/>
      <w:outlineLvl w:val="3"/>
    </w:pPr>
    <w:rPr>
      <w:rFonts w:ascii="Times New Roman" w:eastAsia="MS Mincho" w:hAnsi="Times New Roman" w:cs="Times New Roman"/>
      <w:kern w:val="0"/>
      <w:sz w:val="20"/>
      <w:szCs w:val="28"/>
      <w:lang w:eastAsia="zh-CN"/>
      <w14:ligatures w14:val="none"/>
    </w:rPr>
  </w:style>
  <w:style w:type="paragraph" w:customStyle="1" w:styleId="SchH5">
    <w:name w:val="SchH5"/>
    <w:basedOn w:val="Normal"/>
    <w:uiPriority w:val="6"/>
    <w:rsid w:val="0063238D"/>
    <w:pPr>
      <w:numPr>
        <w:ilvl w:val="4"/>
        <w:numId w:val="13"/>
      </w:numPr>
      <w:tabs>
        <w:tab w:val="clear" w:pos="2126"/>
      </w:tabs>
      <w:spacing w:after="180" w:line="260" w:lineRule="atLeast"/>
      <w:ind w:left="0" w:firstLine="0"/>
      <w:outlineLvl w:val="4"/>
    </w:pPr>
    <w:rPr>
      <w:rFonts w:ascii="Times New Roman" w:eastAsia="MS Mincho" w:hAnsi="Times New Roman" w:cs="Times New Roman"/>
      <w:kern w:val="0"/>
      <w:sz w:val="22"/>
      <w:szCs w:val="28"/>
      <w:lang w:eastAsia="zh-CN"/>
      <w14:ligatures w14:val="none"/>
    </w:rPr>
  </w:style>
  <w:style w:type="paragraph" w:customStyle="1" w:styleId="SchH6">
    <w:name w:val="SchH6"/>
    <w:basedOn w:val="Normal"/>
    <w:uiPriority w:val="6"/>
    <w:rsid w:val="0063238D"/>
    <w:pPr>
      <w:numPr>
        <w:ilvl w:val="5"/>
        <w:numId w:val="13"/>
      </w:numPr>
      <w:tabs>
        <w:tab w:val="clear" w:pos="2835"/>
      </w:tabs>
      <w:spacing w:after="180" w:line="260" w:lineRule="atLeast"/>
      <w:ind w:left="0" w:firstLine="0"/>
      <w:outlineLvl w:val="5"/>
    </w:pPr>
    <w:rPr>
      <w:rFonts w:ascii="Times New Roman" w:eastAsia="MS Mincho" w:hAnsi="Times New Roman" w:cs="Times New Roman"/>
      <w:kern w:val="0"/>
      <w:sz w:val="22"/>
      <w:szCs w:val="28"/>
      <w:lang w:eastAsia="zh-CN"/>
      <w14:ligatures w14:val="none"/>
    </w:rPr>
  </w:style>
  <w:style w:type="numbering" w:customStyle="1" w:styleId="BMSchedules">
    <w:name w:val="B&amp;M Schedules"/>
    <w:uiPriority w:val="99"/>
    <w:rsid w:val="0063238D"/>
    <w:pPr>
      <w:numPr>
        <w:numId w:val="12"/>
      </w:numPr>
    </w:pPr>
  </w:style>
  <w:style w:type="paragraph" w:customStyle="1" w:styleId="SchH7">
    <w:name w:val="SchH7"/>
    <w:basedOn w:val="Normal"/>
    <w:uiPriority w:val="6"/>
    <w:qFormat/>
    <w:rsid w:val="0063238D"/>
    <w:pPr>
      <w:numPr>
        <w:ilvl w:val="6"/>
        <w:numId w:val="13"/>
      </w:numPr>
      <w:tabs>
        <w:tab w:val="clear" w:pos="3544"/>
      </w:tabs>
      <w:spacing w:after="180" w:line="260" w:lineRule="atLeast"/>
      <w:ind w:left="0" w:firstLine="0"/>
    </w:pPr>
    <w:rPr>
      <w:rFonts w:ascii="Times New Roman" w:eastAsia="MS Mincho" w:hAnsi="Times New Roman" w:cs="Times New Roman"/>
      <w:kern w:val="0"/>
      <w:sz w:val="22"/>
      <w:szCs w:val="28"/>
      <w:lang w:eastAsia="zh-CN"/>
      <w14:ligatures w14:val="none"/>
    </w:rPr>
  </w:style>
  <w:style w:type="paragraph" w:styleId="BodyTextIndent2">
    <w:name w:val="Body Text Indent 2"/>
    <w:basedOn w:val="Normal"/>
    <w:link w:val="BodyTextIndent2Char"/>
    <w:rsid w:val="0063238D"/>
    <w:pPr>
      <w:tabs>
        <w:tab w:val="num" w:pos="720"/>
      </w:tabs>
      <w:adjustRightInd w:val="0"/>
      <w:spacing w:after="240" w:line="240" w:lineRule="auto"/>
      <w:ind w:left="720"/>
      <w:jc w:val="both"/>
    </w:pPr>
    <w:rPr>
      <w:rFonts w:ascii="Times New Roman" w:eastAsia="STZhongsong" w:hAnsi="Times New Roman" w:cs="Times New Roman"/>
      <w:kern w:val="0"/>
      <w:sz w:val="22"/>
      <w:szCs w:val="20"/>
      <w:lang w:eastAsia="zh-CN"/>
      <w14:ligatures w14:val="none"/>
    </w:rPr>
  </w:style>
  <w:style w:type="character" w:customStyle="1" w:styleId="BodyTextIndent2Char">
    <w:name w:val="Body Text Indent 2 Char"/>
    <w:basedOn w:val="DefaultParagraphFont"/>
    <w:link w:val="BodyTextIndent2"/>
    <w:rsid w:val="0063238D"/>
    <w:rPr>
      <w:rFonts w:ascii="Times New Roman" w:eastAsia="STZhongsong" w:hAnsi="Times New Roman" w:cs="Times New Roman"/>
      <w:kern w:val="0"/>
      <w:sz w:val="22"/>
      <w:szCs w:val="20"/>
      <w:lang w:eastAsia="zh-CN"/>
      <w14:ligatures w14:val="none"/>
    </w:rPr>
  </w:style>
  <w:style w:type="paragraph" w:customStyle="1" w:styleId="MarginText">
    <w:name w:val="Margin Text"/>
    <w:basedOn w:val="Normal"/>
    <w:link w:val="MarginTextChar"/>
    <w:rsid w:val="0063238D"/>
    <w:pPr>
      <w:adjustRightInd w:val="0"/>
      <w:spacing w:after="240" w:line="240" w:lineRule="auto"/>
      <w:jc w:val="both"/>
    </w:pPr>
    <w:rPr>
      <w:rFonts w:ascii="Times New Roman" w:eastAsia="STZhongsong" w:hAnsi="Times New Roman" w:cs="Times New Roman"/>
      <w:kern w:val="0"/>
      <w:sz w:val="22"/>
      <w:szCs w:val="20"/>
      <w:lang w:eastAsia="zh-CN"/>
      <w14:ligatures w14:val="none"/>
    </w:rPr>
  </w:style>
  <w:style w:type="paragraph" w:customStyle="1" w:styleId="SchHead">
    <w:name w:val="SchHead"/>
    <w:basedOn w:val="Normal"/>
    <w:next w:val="SchPart"/>
    <w:rsid w:val="0063238D"/>
    <w:pPr>
      <w:keepNext/>
      <w:pageBreakBefore/>
      <w:numPr>
        <w:numId w:val="14"/>
      </w:numPr>
      <w:tabs>
        <w:tab w:val="clear" w:pos="9000"/>
      </w:tabs>
      <w:adjustRightInd w:val="0"/>
      <w:spacing w:after="240" w:line="240" w:lineRule="auto"/>
      <w:ind w:left="0"/>
      <w:jc w:val="center"/>
      <w:outlineLvl w:val="0"/>
    </w:pPr>
    <w:rPr>
      <w:rFonts w:ascii="Times New Roman" w:eastAsia="STZhongsong" w:hAnsi="Times New Roman" w:cs="Times New Roman"/>
      <w:b/>
      <w:caps/>
      <w:kern w:val="0"/>
      <w:sz w:val="22"/>
      <w:szCs w:val="20"/>
      <w:lang w:eastAsia="zh-CN"/>
      <w14:ligatures w14:val="none"/>
    </w:rPr>
  </w:style>
  <w:style w:type="character" w:customStyle="1" w:styleId="MarginTextChar">
    <w:name w:val="Margin Text Char"/>
    <w:link w:val="MarginText"/>
    <w:rsid w:val="0063238D"/>
    <w:rPr>
      <w:rFonts w:ascii="Times New Roman" w:eastAsia="STZhongsong" w:hAnsi="Times New Roman" w:cs="Times New Roman"/>
      <w:kern w:val="0"/>
      <w:sz w:val="22"/>
      <w:szCs w:val="20"/>
      <w:lang w:eastAsia="zh-CN"/>
      <w14:ligatures w14:val="none"/>
    </w:rPr>
  </w:style>
  <w:style w:type="paragraph" w:customStyle="1" w:styleId="DefinitionNumbering1">
    <w:name w:val="Definition Numbering 1"/>
    <w:basedOn w:val="Normal"/>
    <w:rsid w:val="0063238D"/>
    <w:pPr>
      <w:tabs>
        <w:tab w:val="num" w:pos="1800"/>
      </w:tabs>
      <w:adjustRightInd w:val="0"/>
      <w:spacing w:after="240" w:line="240" w:lineRule="auto"/>
      <w:ind w:left="1800" w:hanging="1080"/>
      <w:jc w:val="both"/>
      <w:outlineLvl w:val="0"/>
    </w:pPr>
    <w:rPr>
      <w:rFonts w:ascii="Times New Roman" w:eastAsia="STZhongsong" w:hAnsi="Times New Roman" w:cs="Times New Roman"/>
      <w:kern w:val="0"/>
      <w:sz w:val="22"/>
      <w:szCs w:val="20"/>
      <w:lang w:eastAsia="zh-CN"/>
      <w14:ligatures w14:val="none"/>
    </w:rPr>
  </w:style>
  <w:style w:type="paragraph" w:customStyle="1" w:styleId="DefinitionNumbering2">
    <w:name w:val="Definition Numbering 2"/>
    <w:basedOn w:val="Normal"/>
    <w:rsid w:val="0063238D"/>
    <w:pPr>
      <w:tabs>
        <w:tab w:val="num" w:pos="2880"/>
      </w:tabs>
      <w:adjustRightInd w:val="0"/>
      <w:spacing w:after="240" w:line="240" w:lineRule="auto"/>
      <w:ind w:left="2880" w:hanging="1080"/>
      <w:jc w:val="both"/>
      <w:outlineLvl w:val="1"/>
    </w:pPr>
    <w:rPr>
      <w:rFonts w:ascii="Times New Roman" w:eastAsia="STZhongsong" w:hAnsi="Times New Roman" w:cs="Times New Roman"/>
      <w:kern w:val="0"/>
      <w:sz w:val="22"/>
      <w:szCs w:val="20"/>
      <w:lang w:eastAsia="zh-CN"/>
      <w14:ligatures w14:val="none"/>
    </w:rPr>
  </w:style>
  <w:style w:type="paragraph" w:customStyle="1" w:styleId="DefinitionNumbering3">
    <w:name w:val="Definition Numbering 3"/>
    <w:basedOn w:val="Normal"/>
    <w:rsid w:val="0063238D"/>
    <w:pPr>
      <w:tabs>
        <w:tab w:val="num" w:pos="3600"/>
      </w:tabs>
      <w:adjustRightInd w:val="0"/>
      <w:spacing w:after="240" w:line="240" w:lineRule="auto"/>
      <w:ind w:left="3600" w:hanging="720"/>
      <w:jc w:val="both"/>
      <w:outlineLvl w:val="2"/>
    </w:pPr>
    <w:rPr>
      <w:rFonts w:ascii="Times New Roman" w:eastAsia="STZhongsong" w:hAnsi="Times New Roman" w:cs="Times New Roman"/>
      <w:kern w:val="0"/>
      <w:sz w:val="22"/>
      <w:szCs w:val="20"/>
      <w:lang w:eastAsia="zh-CN"/>
      <w14:ligatures w14:val="none"/>
    </w:rPr>
  </w:style>
  <w:style w:type="paragraph" w:customStyle="1" w:styleId="DefinitionNumbering4">
    <w:name w:val="Definition Numbering 4"/>
    <w:basedOn w:val="Normal"/>
    <w:rsid w:val="0063238D"/>
    <w:pPr>
      <w:tabs>
        <w:tab w:val="num" w:pos="2880"/>
      </w:tabs>
      <w:adjustRightInd w:val="0"/>
      <w:spacing w:after="240" w:line="240" w:lineRule="auto"/>
      <w:ind w:left="2880" w:hanging="1080"/>
      <w:jc w:val="both"/>
      <w:outlineLvl w:val="3"/>
    </w:pPr>
    <w:rPr>
      <w:rFonts w:ascii="Times New Roman" w:eastAsia="STZhongsong" w:hAnsi="Times New Roman" w:cs="Times New Roman"/>
      <w:kern w:val="0"/>
      <w:sz w:val="22"/>
      <w:szCs w:val="20"/>
      <w:lang w:eastAsia="zh-CN"/>
      <w14:ligatures w14:val="none"/>
    </w:rPr>
  </w:style>
  <w:style w:type="paragraph" w:customStyle="1" w:styleId="DefinitionNumbering5">
    <w:name w:val="Definition Numbering 5"/>
    <w:basedOn w:val="Normal"/>
    <w:rsid w:val="0063238D"/>
    <w:pPr>
      <w:tabs>
        <w:tab w:val="num" w:pos="2880"/>
      </w:tabs>
      <w:adjustRightInd w:val="0"/>
      <w:spacing w:after="240" w:line="240" w:lineRule="auto"/>
      <w:ind w:left="2880" w:hanging="1080"/>
      <w:jc w:val="both"/>
      <w:outlineLvl w:val="4"/>
    </w:pPr>
    <w:rPr>
      <w:rFonts w:ascii="Times New Roman" w:eastAsia="STZhongsong" w:hAnsi="Times New Roman" w:cs="Times New Roman"/>
      <w:kern w:val="0"/>
      <w:sz w:val="22"/>
      <w:szCs w:val="20"/>
      <w:lang w:eastAsia="zh-CN"/>
      <w14:ligatures w14:val="none"/>
    </w:rPr>
  </w:style>
  <w:style w:type="paragraph" w:customStyle="1" w:styleId="DefinitionNumbering6">
    <w:name w:val="Definition Numbering 6"/>
    <w:basedOn w:val="Normal"/>
    <w:rsid w:val="0063238D"/>
    <w:pPr>
      <w:tabs>
        <w:tab w:val="num" w:pos="2880"/>
      </w:tabs>
      <w:adjustRightInd w:val="0"/>
      <w:spacing w:after="240" w:line="240" w:lineRule="auto"/>
      <w:ind w:left="2880" w:hanging="1080"/>
      <w:jc w:val="both"/>
      <w:outlineLvl w:val="5"/>
    </w:pPr>
    <w:rPr>
      <w:rFonts w:ascii="Times New Roman" w:eastAsia="STZhongsong" w:hAnsi="Times New Roman" w:cs="Times New Roman"/>
      <w:kern w:val="0"/>
      <w:sz w:val="22"/>
      <w:szCs w:val="20"/>
      <w:lang w:eastAsia="zh-CN"/>
      <w14:ligatures w14:val="none"/>
    </w:rPr>
  </w:style>
  <w:style w:type="paragraph" w:customStyle="1" w:styleId="DefinitionNumbering7">
    <w:name w:val="Definition Numbering 7"/>
    <w:basedOn w:val="Normal"/>
    <w:rsid w:val="0063238D"/>
    <w:pPr>
      <w:tabs>
        <w:tab w:val="num" w:pos="2880"/>
      </w:tabs>
      <w:adjustRightInd w:val="0"/>
      <w:spacing w:after="240" w:line="240" w:lineRule="auto"/>
      <w:ind w:left="2880" w:hanging="1080"/>
      <w:jc w:val="both"/>
      <w:outlineLvl w:val="6"/>
    </w:pPr>
    <w:rPr>
      <w:rFonts w:ascii="Times New Roman" w:eastAsia="STZhongsong" w:hAnsi="Times New Roman" w:cs="Times New Roman"/>
      <w:kern w:val="0"/>
      <w:sz w:val="22"/>
      <w:szCs w:val="20"/>
      <w:lang w:eastAsia="zh-CN"/>
      <w14:ligatures w14:val="none"/>
    </w:rPr>
  </w:style>
  <w:style w:type="paragraph" w:customStyle="1" w:styleId="SchPart">
    <w:name w:val="SchPart"/>
    <w:basedOn w:val="Normal"/>
    <w:next w:val="MarginText"/>
    <w:rsid w:val="0063238D"/>
    <w:pPr>
      <w:keepNext/>
      <w:numPr>
        <w:ilvl w:val="1"/>
        <w:numId w:val="14"/>
      </w:numPr>
      <w:tabs>
        <w:tab w:val="clear" w:pos="0"/>
      </w:tabs>
      <w:adjustRightInd w:val="0"/>
      <w:spacing w:after="240" w:line="240" w:lineRule="auto"/>
      <w:jc w:val="center"/>
      <w:outlineLvl w:val="1"/>
    </w:pPr>
    <w:rPr>
      <w:rFonts w:ascii="Times New Roman" w:eastAsia="STZhongsong" w:hAnsi="Times New Roman" w:cs="Times New Roman"/>
      <w:b/>
      <w:kern w:val="0"/>
      <w:sz w:val="22"/>
      <w:szCs w:val="20"/>
      <w:lang w:eastAsia="zh-CN"/>
      <w14:ligatures w14:val="none"/>
    </w:rPr>
  </w:style>
  <w:style w:type="paragraph" w:customStyle="1" w:styleId="ScheduleL1">
    <w:name w:val="Schedule L1"/>
    <w:basedOn w:val="Normal"/>
    <w:rsid w:val="0063238D"/>
    <w:pPr>
      <w:numPr>
        <w:numId w:val="15"/>
      </w:numPr>
      <w:tabs>
        <w:tab w:val="clear" w:pos="720"/>
      </w:tabs>
      <w:adjustRightInd w:val="0"/>
      <w:spacing w:after="240" w:line="240" w:lineRule="auto"/>
      <w:ind w:left="0" w:firstLine="0"/>
      <w:jc w:val="both"/>
      <w:outlineLvl w:val="0"/>
    </w:pPr>
    <w:rPr>
      <w:rFonts w:ascii="Times New Roman" w:eastAsia="STZhongsong" w:hAnsi="Times New Roman" w:cs="Times New Roman"/>
      <w:kern w:val="0"/>
      <w:sz w:val="22"/>
      <w:szCs w:val="20"/>
      <w:lang w:eastAsia="zh-CN"/>
      <w14:ligatures w14:val="none"/>
    </w:rPr>
  </w:style>
  <w:style w:type="paragraph" w:customStyle="1" w:styleId="ScheduleL2">
    <w:name w:val="Schedule L2"/>
    <w:basedOn w:val="Normal"/>
    <w:rsid w:val="0063238D"/>
    <w:pPr>
      <w:numPr>
        <w:ilvl w:val="1"/>
        <w:numId w:val="15"/>
      </w:numPr>
      <w:tabs>
        <w:tab w:val="clear" w:pos="720"/>
      </w:tabs>
      <w:adjustRightInd w:val="0"/>
      <w:spacing w:after="240" w:line="240" w:lineRule="auto"/>
      <w:ind w:left="0" w:firstLine="0"/>
      <w:jc w:val="both"/>
      <w:outlineLvl w:val="1"/>
    </w:pPr>
    <w:rPr>
      <w:rFonts w:ascii="Times New Roman" w:eastAsia="STZhongsong" w:hAnsi="Times New Roman" w:cs="Times New Roman"/>
      <w:kern w:val="0"/>
      <w:sz w:val="22"/>
      <w:szCs w:val="20"/>
      <w:lang w:eastAsia="zh-CN"/>
      <w14:ligatures w14:val="none"/>
    </w:rPr>
  </w:style>
  <w:style w:type="paragraph" w:customStyle="1" w:styleId="ScheduleL3">
    <w:name w:val="Schedule L3"/>
    <w:basedOn w:val="Normal"/>
    <w:rsid w:val="0063238D"/>
    <w:pPr>
      <w:numPr>
        <w:ilvl w:val="2"/>
        <w:numId w:val="15"/>
      </w:numPr>
      <w:tabs>
        <w:tab w:val="clear" w:pos="1800"/>
      </w:tabs>
      <w:adjustRightInd w:val="0"/>
      <w:spacing w:after="240" w:line="240" w:lineRule="auto"/>
      <w:ind w:left="0" w:firstLine="0"/>
      <w:jc w:val="both"/>
      <w:outlineLvl w:val="2"/>
    </w:pPr>
    <w:rPr>
      <w:rFonts w:ascii="Times New Roman" w:eastAsia="STZhongsong" w:hAnsi="Times New Roman" w:cs="Times New Roman"/>
      <w:kern w:val="0"/>
      <w:sz w:val="22"/>
      <w:szCs w:val="20"/>
      <w:lang w:eastAsia="zh-CN"/>
      <w14:ligatures w14:val="none"/>
    </w:rPr>
  </w:style>
  <w:style w:type="paragraph" w:customStyle="1" w:styleId="ScheduleL4">
    <w:name w:val="Schedule L4"/>
    <w:basedOn w:val="Normal"/>
    <w:rsid w:val="0063238D"/>
    <w:pPr>
      <w:numPr>
        <w:ilvl w:val="3"/>
        <w:numId w:val="15"/>
      </w:numPr>
      <w:tabs>
        <w:tab w:val="clear" w:pos="2880"/>
      </w:tabs>
      <w:adjustRightInd w:val="0"/>
      <w:spacing w:after="240" w:line="240" w:lineRule="auto"/>
      <w:ind w:left="0" w:firstLine="0"/>
      <w:jc w:val="both"/>
      <w:outlineLvl w:val="3"/>
    </w:pPr>
    <w:rPr>
      <w:rFonts w:ascii="Times New Roman" w:eastAsia="STZhongsong" w:hAnsi="Times New Roman" w:cs="Times New Roman"/>
      <w:kern w:val="0"/>
      <w:sz w:val="22"/>
      <w:szCs w:val="20"/>
      <w:lang w:eastAsia="zh-CN"/>
      <w14:ligatures w14:val="none"/>
    </w:rPr>
  </w:style>
  <w:style w:type="paragraph" w:customStyle="1" w:styleId="ScheduleL5">
    <w:name w:val="Schedule L5"/>
    <w:basedOn w:val="Normal"/>
    <w:rsid w:val="0063238D"/>
    <w:pPr>
      <w:numPr>
        <w:ilvl w:val="4"/>
        <w:numId w:val="15"/>
      </w:numPr>
      <w:tabs>
        <w:tab w:val="clear" w:pos="2592"/>
      </w:tabs>
      <w:adjustRightInd w:val="0"/>
      <w:spacing w:after="240" w:line="240" w:lineRule="auto"/>
      <w:ind w:left="0" w:firstLine="0"/>
      <w:jc w:val="both"/>
      <w:outlineLvl w:val="4"/>
    </w:pPr>
    <w:rPr>
      <w:rFonts w:ascii="Times New Roman" w:eastAsia="STZhongsong" w:hAnsi="Times New Roman" w:cs="Times New Roman"/>
      <w:kern w:val="0"/>
      <w:sz w:val="22"/>
      <w:szCs w:val="20"/>
      <w:lang w:eastAsia="zh-CN"/>
      <w14:ligatures w14:val="none"/>
    </w:rPr>
  </w:style>
  <w:style w:type="paragraph" w:customStyle="1" w:styleId="ScheduleL6">
    <w:name w:val="Schedule L6"/>
    <w:basedOn w:val="Normal"/>
    <w:rsid w:val="0063238D"/>
    <w:pPr>
      <w:numPr>
        <w:ilvl w:val="5"/>
        <w:numId w:val="15"/>
      </w:numPr>
      <w:tabs>
        <w:tab w:val="clear" w:pos="4320"/>
      </w:tabs>
      <w:adjustRightInd w:val="0"/>
      <w:spacing w:after="240" w:line="240" w:lineRule="auto"/>
      <w:ind w:left="0" w:firstLine="0"/>
      <w:jc w:val="both"/>
      <w:outlineLvl w:val="5"/>
    </w:pPr>
    <w:rPr>
      <w:rFonts w:ascii="Times New Roman" w:eastAsia="STZhongsong" w:hAnsi="Times New Roman" w:cs="Times New Roman"/>
      <w:kern w:val="0"/>
      <w:sz w:val="22"/>
      <w:szCs w:val="20"/>
      <w:lang w:eastAsia="zh-CN"/>
      <w14:ligatures w14:val="none"/>
    </w:rPr>
  </w:style>
  <w:style w:type="paragraph" w:customStyle="1" w:styleId="ScheduleL7">
    <w:name w:val="Schedule L7"/>
    <w:basedOn w:val="Normal"/>
    <w:rsid w:val="0063238D"/>
    <w:pPr>
      <w:numPr>
        <w:ilvl w:val="6"/>
        <w:numId w:val="15"/>
      </w:numPr>
      <w:tabs>
        <w:tab w:val="clear" w:pos="5040"/>
      </w:tabs>
      <w:adjustRightInd w:val="0"/>
      <w:spacing w:after="240" w:line="240" w:lineRule="auto"/>
      <w:ind w:left="0" w:firstLine="0"/>
      <w:jc w:val="both"/>
      <w:outlineLvl w:val="6"/>
    </w:pPr>
    <w:rPr>
      <w:rFonts w:ascii="Times New Roman" w:eastAsia="STZhongsong" w:hAnsi="Times New Roman" w:cs="Times New Roman"/>
      <w:kern w:val="0"/>
      <w:sz w:val="22"/>
      <w:szCs w:val="20"/>
      <w:lang w:eastAsia="zh-CN"/>
      <w14:ligatures w14:val="none"/>
    </w:rPr>
  </w:style>
  <w:style w:type="paragraph" w:customStyle="1" w:styleId="ScheduleL8">
    <w:name w:val="Schedule L8"/>
    <w:basedOn w:val="Normal"/>
    <w:rsid w:val="0063238D"/>
    <w:pPr>
      <w:numPr>
        <w:ilvl w:val="7"/>
        <w:numId w:val="15"/>
      </w:numPr>
      <w:tabs>
        <w:tab w:val="clear" w:pos="5040"/>
      </w:tabs>
      <w:adjustRightInd w:val="0"/>
      <w:spacing w:after="240" w:line="240" w:lineRule="auto"/>
      <w:ind w:left="0" w:firstLine="0"/>
      <w:jc w:val="both"/>
      <w:outlineLvl w:val="7"/>
    </w:pPr>
    <w:rPr>
      <w:rFonts w:ascii="Times New Roman" w:eastAsia="STZhongsong" w:hAnsi="Times New Roman" w:cs="Times New Roman"/>
      <w:kern w:val="0"/>
      <w:sz w:val="22"/>
      <w:szCs w:val="20"/>
      <w:lang w:eastAsia="zh-CN"/>
      <w14:ligatures w14:val="none"/>
    </w:rPr>
  </w:style>
  <w:style w:type="paragraph" w:customStyle="1" w:styleId="ScheduleL9">
    <w:name w:val="Schedule L9"/>
    <w:basedOn w:val="Normal"/>
    <w:rsid w:val="0063238D"/>
    <w:pPr>
      <w:numPr>
        <w:ilvl w:val="8"/>
        <w:numId w:val="15"/>
      </w:numPr>
      <w:tabs>
        <w:tab w:val="clear" w:pos="5040"/>
      </w:tabs>
      <w:adjustRightInd w:val="0"/>
      <w:spacing w:after="240" w:line="240" w:lineRule="auto"/>
      <w:ind w:left="0" w:firstLine="0"/>
      <w:jc w:val="both"/>
      <w:outlineLvl w:val="8"/>
    </w:pPr>
    <w:rPr>
      <w:rFonts w:ascii="Times New Roman" w:eastAsia="STZhongsong" w:hAnsi="Times New Roman" w:cs="Times New Roman"/>
      <w:kern w:val="0"/>
      <w:sz w:val="22"/>
      <w:szCs w:val="20"/>
      <w:lang w:eastAsia="zh-CN"/>
      <w14:ligatures w14:val="none"/>
    </w:rPr>
  </w:style>
  <w:style w:type="paragraph" w:customStyle="1" w:styleId="SchSection">
    <w:name w:val="SchSection"/>
    <w:basedOn w:val="Normal"/>
    <w:next w:val="MarginText"/>
    <w:rsid w:val="0063238D"/>
    <w:pPr>
      <w:keepNext/>
      <w:numPr>
        <w:ilvl w:val="2"/>
        <w:numId w:val="14"/>
      </w:numPr>
      <w:tabs>
        <w:tab w:val="clear" w:pos="0"/>
      </w:tabs>
      <w:adjustRightInd w:val="0"/>
      <w:spacing w:after="240" w:line="240" w:lineRule="auto"/>
      <w:jc w:val="center"/>
      <w:outlineLvl w:val="2"/>
    </w:pPr>
    <w:rPr>
      <w:rFonts w:ascii="Times New Roman" w:eastAsia="STZhongsong" w:hAnsi="Times New Roman" w:cs="Times New Roman"/>
      <w:b/>
      <w:kern w:val="0"/>
      <w:sz w:val="22"/>
      <w:szCs w:val="20"/>
      <w:lang w:eastAsia="zh-CN"/>
      <w14:ligatures w14:val="none"/>
    </w:rPr>
  </w:style>
  <w:style w:type="paragraph" w:styleId="BodyTextIndent3">
    <w:name w:val="Body Text Indent 3"/>
    <w:basedOn w:val="Normal"/>
    <w:link w:val="BodyTextIndent3Char"/>
    <w:rsid w:val="0063238D"/>
    <w:pPr>
      <w:adjustRightInd w:val="0"/>
      <w:spacing w:after="240" w:line="240" w:lineRule="auto"/>
      <w:ind w:left="1800"/>
      <w:jc w:val="both"/>
    </w:pPr>
    <w:rPr>
      <w:rFonts w:ascii="Times New Roman" w:eastAsia="STZhongsong" w:hAnsi="Times New Roman" w:cs="Times New Roman"/>
      <w:kern w:val="0"/>
      <w:sz w:val="22"/>
      <w:szCs w:val="20"/>
      <w:lang w:eastAsia="zh-CN"/>
      <w14:ligatures w14:val="none"/>
    </w:rPr>
  </w:style>
  <w:style w:type="character" w:customStyle="1" w:styleId="BodyTextIndent3Char">
    <w:name w:val="Body Text Indent 3 Char"/>
    <w:basedOn w:val="DefaultParagraphFont"/>
    <w:link w:val="BodyTextIndent3"/>
    <w:rsid w:val="0063238D"/>
    <w:rPr>
      <w:rFonts w:ascii="Times New Roman" w:eastAsia="STZhongsong" w:hAnsi="Times New Roman" w:cs="Times New Roman"/>
      <w:kern w:val="0"/>
      <w:sz w:val="22"/>
      <w:szCs w:val="20"/>
      <w:lang w:eastAsia="zh-CN"/>
      <w14:ligatures w14:val="none"/>
    </w:rPr>
  </w:style>
  <w:style w:type="paragraph" w:customStyle="1" w:styleId="ListBullet1">
    <w:name w:val="List Bullet 1"/>
    <w:basedOn w:val="Normal"/>
    <w:rsid w:val="0063238D"/>
    <w:pPr>
      <w:numPr>
        <w:numId w:val="18"/>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2">
    <w:name w:val="List Bullet 2"/>
    <w:basedOn w:val="Normal"/>
    <w:uiPriority w:val="99"/>
    <w:rsid w:val="0063238D"/>
    <w:pPr>
      <w:numPr>
        <w:ilvl w:val="1"/>
        <w:numId w:val="18"/>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3">
    <w:name w:val="List Bullet 3"/>
    <w:basedOn w:val="Normal"/>
    <w:uiPriority w:val="99"/>
    <w:rsid w:val="0063238D"/>
    <w:pPr>
      <w:numPr>
        <w:ilvl w:val="2"/>
        <w:numId w:val="18"/>
      </w:numPr>
      <w:tabs>
        <w:tab w:val="clear" w:pos="18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4">
    <w:name w:val="List Bullet 4"/>
    <w:basedOn w:val="Normal"/>
    <w:uiPriority w:val="99"/>
    <w:rsid w:val="0063238D"/>
    <w:pPr>
      <w:numPr>
        <w:ilvl w:val="3"/>
        <w:numId w:val="18"/>
      </w:numPr>
      <w:tabs>
        <w:tab w:val="clear" w:pos="288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5">
    <w:name w:val="List Bullet 5"/>
    <w:basedOn w:val="Normal"/>
    <w:uiPriority w:val="99"/>
    <w:rsid w:val="0063238D"/>
    <w:pPr>
      <w:numPr>
        <w:ilvl w:val="4"/>
        <w:numId w:val="18"/>
      </w:numPr>
      <w:tabs>
        <w:tab w:val="clear" w:pos="36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6">
    <w:name w:val="List Bullet 6"/>
    <w:basedOn w:val="Normal"/>
    <w:rsid w:val="0063238D"/>
    <w:pPr>
      <w:numPr>
        <w:ilvl w:val="5"/>
        <w:numId w:val="18"/>
      </w:numPr>
      <w:tabs>
        <w:tab w:val="clear" w:pos="43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7">
    <w:name w:val="List Bullet 7"/>
    <w:basedOn w:val="Normal"/>
    <w:rsid w:val="0063238D"/>
    <w:pPr>
      <w:numPr>
        <w:ilvl w:val="6"/>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8">
    <w:name w:val="List Bullet 8"/>
    <w:basedOn w:val="Normal"/>
    <w:rsid w:val="0063238D"/>
    <w:pPr>
      <w:numPr>
        <w:ilvl w:val="7"/>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9">
    <w:name w:val="List Bullet 9"/>
    <w:basedOn w:val="Normal"/>
    <w:rsid w:val="0063238D"/>
    <w:pPr>
      <w:numPr>
        <w:ilvl w:val="8"/>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MarginTextHang">
    <w:name w:val="Margin Text Hang"/>
    <w:basedOn w:val="Normal"/>
    <w:rsid w:val="0063238D"/>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kern w:val="0"/>
      <w:sz w:val="22"/>
      <w:szCs w:val="20"/>
      <w:lang w:eastAsia="zh-CN"/>
      <w14:ligatures w14:val="none"/>
    </w:rPr>
  </w:style>
  <w:style w:type="paragraph" w:styleId="Closing">
    <w:name w:val="Closing"/>
    <w:basedOn w:val="Normal"/>
    <w:link w:val="ClosingChar"/>
    <w:rsid w:val="0063238D"/>
    <w:pPr>
      <w:spacing w:after="0" w:line="240" w:lineRule="auto"/>
      <w:ind w:left="4252"/>
    </w:pPr>
    <w:rPr>
      <w:rFonts w:ascii="Times New Roman" w:eastAsia="SimSun" w:hAnsi="Times New Roman" w:cs="Times New Roman"/>
      <w:kern w:val="0"/>
      <w:sz w:val="22"/>
      <w:lang w:eastAsia="zh-CN"/>
      <w14:ligatures w14:val="none"/>
    </w:rPr>
  </w:style>
  <w:style w:type="character" w:customStyle="1" w:styleId="ClosingChar">
    <w:name w:val="Closing Char"/>
    <w:basedOn w:val="DefaultParagraphFont"/>
    <w:link w:val="Closing"/>
    <w:rsid w:val="0063238D"/>
    <w:rPr>
      <w:rFonts w:ascii="Times New Roman" w:eastAsia="SimSun" w:hAnsi="Times New Roman" w:cs="Times New Roman"/>
      <w:kern w:val="0"/>
      <w:sz w:val="22"/>
      <w:lang w:eastAsia="zh-CN"/>
      <w14:ligatures w14:val="none"/>
    </w:rPr>
  </w:style>
  <w:style w:type="paragraph" w:styleId="FootnoteText">
    <w:name w:val="footnote text"/>
    <w:basedOn w:val="Normal"/>
    <w:link w:val="FootnoteTextChar"/>
    <w:uiPriority w:val="99"/>
    <w:unhideWhenUsed/>
    <w:rsid w:val="0063238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63238D"/>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unhideWhenUsed/>
    <w:rsid w:val="0063238D"/>
    <w:rPr>
      <w:vertAlign w:val="superscript"/>
    </w:rPr>
  </w:style>
  <w:style w:type="paragraph" w:customStyle="1" w:styleId="BMKAttention">
    <w:name w:val="BMK Attention"/>
    <w:basedOn w:val="Normal"/>
    <w:rsid w:val="0063238D"/>
    <w:pPr>
      <w:spacing w:after="0" w:line="260" w:lineRule="atLeast"/>
    </w:pPr>
    <w:rPr>
      <w:rFonts w:ascii="Times New Roman" w:eastAsia="Times New Roman" w:hAnsi="Times New Roman" w:cs="Times New Roman"/>
      <w:kern w:val="0"/>
      <w:lang w:val="en-US"/>
      <w14:ligatures w14:val="none"/>
    </w:rPr>
  </w:style>
  <w:style w:type="paragraph" w:customStyle="1" w:styleId="BSIndText">
    <w:name w:val="BSIndText"/>
    <w:basedOn w:val="Normal"/>
    <w:rsid w:val="0063238D"/>
    <w:pPr>
      <w:spacing w:after="90" w:line="240" w:lineRule="auto"/>
      <w:ind w:left="567"/>
    </w:pPr>
    <w:rPr>
      <w:rFonts w:ascii="Arial Narrow" w:hAnsi="Arial Narrow" w:cs="Times New Roman"/>
      <w:kern w:val="0"/>
      <w:sz w:val="22"/>
      <w:szCs w:val="22"/>
      <w:lang w:val="en-AU" w:eastAsia="en-AU"/>
      <w14:ligatures w14:val="none"/>
    </w:rPr>
  </w:style>
  <w:style w:type="paragraph" w:customStyle="1" w:styleId="Appendix1">
    <w:name w:val="Appendix 1"/>
    <w:basedOn w:val="BodyText"/>
    <w:uiPriority w:val="11"/>
    <w:rsid w:val="0063238D"/>
    <w:pPr>
      <w:numPr>
        <w:numId w:val="36"/>
      </w:numPr>
      <w:spacing w:after="180" w:line="260" w:lineRule="atLeast"/>
      <w:ind w:left="0" w:firstLine="0"/>
    </w:pPr>
    <w:rPr>
      <w:rFonts w:ascii="Calibri" w:hAnsi="Calibri"/>
      <w:b/>
      <w:sz w:val="22"/>
      <w:szCs w:val="28"/>
      <w:lang w:val="en-GB" w:eastAsia="zh-CN"/>
    </w:rPr>
  </w:style>
  <w:style w:type="paragraph" w:customStyle="1" w:styleId="Appendix2">
    <w:name w:val="Appendix 2"/>
    <w:basedOn w:val="Appendix1"/>
    <w:uiPriority w:val="11"/>
    <w:rsid w:val="0063238D"/>
    <w:pPr>
      <w:numPr>
        <w:ilvl w:val="1"/>
      </w:numPr>
      <w:ind w:left="0" w:firstLine="0"/>
    </w:pPr>
    <w:rPr>
      <w:b w:val="0"/>
    </w:rPr>
  </w:style>
  <w:style w:type="paragraph" w:customStyle="1" w:styleId="Appendix3">
    <w:name w:val="Appendix 3"/>
    <w:basedOn w:val="Appendix2"/>
    <w:uiPriority w:val="11"/>
    <w:rsid w:val="0063238D"/>
    <w:pPr>
      <w:numPr>
        <w:ilvl w:val="2"/>
      </w:numPr>
      <w:ind w:left="0" w:firstLine="0"/>
    </w:pPr>
  </w:style>
  <w:style w:type="paragraph" w:customStyle="1" w:styleId="Appendix4">
    <w:name w:val="Appendix 4"/>
    <w:basedOn w:val="BodyText"/>
    <w:uiPriority w:val="11"/>
    <w:rsid w:val="0063238D"/>
    <w:pPr>
      <w:numPr>
        <w:ilvl w:val="3"/>
        <w:numId w:val="36"/>
      </w:numPr>
      <w:spacing w:after="180" w:line="260" w:lineRule="atLeast"/>
      <w:ind w:left="0" w:firstLine="0"/>
    </w:pPr>
    <w:rPr>
      <w:rFonts w:ascii="Calibri" w:hAnsi="Calibri"/>
      <w:sz w:val="22"/>
      <w:szCs w:val="28"/>
      <w:lang w:val="en-GB" w:eastAsia="zh-CN"/>
    </w:rPr>
  </w:style>
  <w:style w:type="paragraph" w:customStyle="1" w:styleId="OtherContact">
    <w:name w:val="OtherContact"/>
    <w:basedOn w:val="Normal"/>
    <w:semiHidden/>
    <w:rsid w:val="0063238D"/>
    <w:pPr>
      <w:spacing w:after="0" w:line="240" w:lineRule="auto"/>
    </w:pPr>
    <w:rPr>
      <w:rFonts w:ascii="Cambria" w:eastAsia="Times New Roman" w:hAnsi="Cambria" w:cs="Cambria"/>
      <w:kern w:val="0"/>
      <w:sz w:val="16"/>
      <w:szCs w:val="2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10069</Words>
  <Characters>53975</Characters>
  <Application>Microsoft Office Word</Application>
  <DocSecurity>0</DocSecurity>
  <Lines>1316</Lines>
  <Paragraphs>272</Paragraphs>
  <ScaleCrop>false</ScaleCrop>
  <Company/>
  <LinksUpToDate>false</LinksUpToDate>
  <CharactersWithSpaces>63772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3</cp:revision>
  <dcterms:created xsi:type="dcterms:W3CDTF">2026-02-23T18:22:00Z</dcterms:created>
  <dcterms:modified xsi:type="dcterms:W3CDTF">2026-02-23T20:14:00Z</dcterms:modified>
</cp:coreProperties>
</file>